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D8B" w:rsidRPr="007F295D" w:rsidRDefault="00986D8B" w:rsidP="007F295D">
      <w:pPr>
        <w:pBdr>
          <w:top w:val="single" w:sz="4" w:space="1" w:color="auto"/>
          <w:left w:val="single" w:sz="4" w:space="4" w:color="auto"/>
          <w:bottom w:val="single" w:sz="4" w:space="1" w:color="auto"/>
          <w:right w:val="single" w:sz="4" w:space="4" w:color="auto"/>
        </w:pBdr>
        <w:spacing w:after="0" w:line="360" w:lineRule="auto"/>
        <w:ind w:firstLine="720"/>
        <w:rPr>
          <w:rStyle w:val="sartttl"/>
          <w:rFonts w:ascii="Times New Roman" w:hAnsi="Times New Roman" w:cs="Times New Roman"/>
          <w:b/>
          <w:color w:val="000000"/>
          <w:sz w:val="24"/>
          <w:szCs w:val="24"/>
        </w:rPr>
      </w:pPr>
      <w:r w:rsidRPr="00CE790C">
        <w:rPr>
          <w:rStyle w:val="sartttl"/>
          <w:rFonts w:ascii="Times New Roman" w:hAnsi="Times New Roman" w:cs="Times New Roman"/>
          <w:color w:val="000000"/>
          <w:sz w:val="24"/>
          <w:szCs w:val="24"/>
        </w:rPr>
        <w:t>Articol stiintific</w:t>
      </w:r>
      <w:r w:rsidRPr="00885AC9">
        <w:rPr>
          <w:rStyle w:val="sartttl"/>
          <w:rFonts w:ascii="Times New Roman" w:hAnsi="Times New Roman" w:cs="Times New Roman"/>
          <w:color w:val="000000"/>
          <w:sz w:val="24"/>
          <w:szCs w:val="24"/>
        </w:rPr>
        <w:t>:</w:t>
      </w:r>
      <w:r w:rsidRPr="00885AC9">
        <w:rPr>
          <w:rStyle w:val="sartttl"/>
          <w:rFonts w:ascii="Times New Roman" w:hAnsi="Times New Roman" w:cs="Times New Roman"/>
          <w:b/>
          <w:color w:val="000000"/>
          <w:sz w:val="24"/>
          <w:szCs w:val="24"/>
        </w:rPr>
        <w:t xml:space="preserve"> </w:t>
      </w:r>
      <w:r w:rsidR="007F295D">
        <w:rPr>
          <w:rStyle w:val="sartttl"/>
          <w:rFonts w:ascii="Times New Roman" w:hAnsi="Times New Roman" w:cs="Times New Roman"/>
          <w:color w:val="000000"/>
          <w:sz w:val="24"/>
          <w:szCs w:val="24"/>
        </w:rPr>
        <w:t>Dreptul</w:t>
      </w:r>
      <w:r w:rsidRPr="00CE790C">
        <w:rPr>
          <w:rStyle w:val="sartttl"/>
          <w:rFonts w:ascii="Times New Roman" w:hAnsi="Times New Roman" w:cs="Times New Roman"/>
          <w:color w:val="000000"/>
          <w:sz w:val="24"/>
          <w:szCs w:val="24"/>
        </w:rPr>
        <w:t xml:space="preserve"> la aparare</w:t>
      </w:r>
      <w:r w:rsidR="007F295D">
        <w:rPr>
          <w:rStyle w:val="sartttl"/>
          <w:rFonts w:ascii="Times New Roman" w:hAnsi="Times New Roman" w:cs="Times New Roman"/>
          <w:color w:val="000000"/>
          <w:sz w:val="24"/>
          <w:szCs w:val="24"/>
        </w:rPr>
        <w:t xml:space="preserve"> prin</w:t>
      </w:r>
      <w:r w:rsidR="00885AC9" w:rsidRPr="00CE790C">
        <w:rPr>
          <w:rStyle w:val="sartttl"/>
          <w:rFonts w:ascii="Times New Roman" w:hAnsi="Times New Roman" w:cs="Times New Roman"/>
          <w:color w:val="000000"/>
          <w:sz w:val="24"/>
          <w:szCs w:val="24"/>
        </w:rPr>
        <w:t xml:space="preserve"> </w:t>
      </w:r>
      <w:r w:rsidR="007F295D">
        <w:rPr>
          <w:rStyle w:val="sartttl"/>
          <w:rFonts w:ascii="Times New Roman" w:hAnsi="Times New Roman" w:cs="Times New Roman"/>
          <w:color w:val="000000"/>
          <w:sz w:val="24"/>
          <w:szCs w:val="24"/>
        </w:rPr>
        <w:t>ne</w:t>
      </w:r>
      <w:r w:rsidR="00885AC9" w:rsidRPr="00CE790C">
        <w:rPr>
          <w:rStyle w:val="sartttl"/>
          <w:rFonts w:ascii="Times New Roman" w:hAnsi="Times New Roman" w:cs="Times New Roman"/>
          <w:color w:val="000000"/>
          <w:sz w:val="24"/>
          <w:szCs w:val="24"/>
        </w:rPr>
        <w:t>avocat</w:t>
      </w:r>
      <w:r w:rsidR="007F295D">
        <w:rPr>
          <w:rStyle w:val="sartttl"/>
          <w:rFonts w:ascii="Times New Roman" w:hAnsi="Times New Roman" w:cs="Times New Roman"/>
          <w:color w:val="000000"/>
          <w:sz w:val="24"/>
          <w:szCs w:val="24"/>
        </w:rPr>
        <w:t>.</w:t>
      </w:r>
      <w:r w:rsidR="007F295D" w:rsidRPr="007F295D">
        <w:rPr>
          <w:rStyle w:val="sartttl"/>
          <w:rFonts w:ascii="Times New Roman" w:hAnsi="Times New Roman" w:cs="Times New Roman"/>
          <w:color w:val="000000"/>
          <w:sz w:val="24"/>
          <w:szCs w:val="24"/>
        </w:rPr>
        <w:t xml:space="preserve"> </w:t>
      </w:r>
      <w:r w:rsidR="007F295D">
        <w:rPr>
          <w:rStyle w:val="sartttl"/>
          <w:rFonts w:ascii="Times New Roman" w:hAnsi="Times New Roman" w:cs="Times New Roman"/>
          <w:color w:val="000000"/>
          <w:sz w:val="24"/>
          <w:szCs w:val="24"/>
        </w:rPr>
        <w:t>P</w:t>
      </w:r>
      <w:r w:rsidR="007F295D" w:rsidRPr="00CE790C">
        <w:rPr>
          <w:rStyle w:val="sartttl"/>
          <w:rFonts w:ascii="Times New Roman" w:hAnsi="Times New Roman" w:cs="Times New Roman"/>
          <w:color w:val="000000"/>
          <w:sz w:val="24"/>
          <w:szCs w:val="24"/>
        </w:rPr>
        <w:t>reeminenta dreptului international in favoarea acuzatului</w:t>
      </w:r>
      <w:r w:rsidR="007F295D">
        <w:rPr>
          <w:rStyle w:val="sartttl"/>
          <w:rFonts w:ascii="Times New Roman" w:hAnsi="Times New Roman" w:cs="Times New Roman"/>
          <w:color w:val="000000"/>
          <w:sz w:val="24"/>
          <w:szCs w:val="24"/>
        </w:rPr>
        <w:t xml:space="preserve"> prin nepedepsirea  faptelor penale neprevazute in dreptul international. </w:t>
      </w:r>
      <w:r w:rsidRPr="00885AC9">
        <w:rPr>
          <w:rStyle w:val="sartttl"/>
          <w:rFonts w:ascii="Times New Roman" w:hAnsi="Times New Roman" w:cs="Times New Roman"/>
          <w:color w:val="000000"/>
          <w:sz w:val="24"/>
          <w:szCs w:val="24"/>
        </w:rPr>
        <w:t>Autor: Mediator Botomei Vasile doctor in drept/doctor of philosophy</w:t>
      </w:r>
      <w:r w:rsidR="00885AC9" w:rsidRPr="00885AC9">
        <w:rPr>
          <w:rStyle w:val="sartttl"/>
          <w:rFonts w:ascii="Times New Roman" w:hAnsi="Times New Roman" w:cs="Times New Roman"/>
          <w:color w:val="000000"/>
          <w:sz w:val="24"/>
          <w:szCs w:val="24"/>
        </w:rPr>
        <w:t>;</w:t>
      </w:r>
    </w:p>
    <w:p w:rsidR="00B24A0A" w:rsidRPr="00885AC9" w:rsidRDefault="00986D8B" w:rsidP="00610073">
      <w:pPr>
        <w:pBdr>
          <w:top w:val="single" w:sz="4" w:space="1" w:color="auto"/>
          <w:left w:val="single" w:sz="4" w:space="4" w:color="auto"/>
          <w:bottom w:val="single" w:sz="4" w:space="1" w:color="auto"/>
          <w:right w:val="single" w:sz="4" w:space="4" w:color="auto"/>
        </w:pBdr>
        <w:spacing w:after="0" w:line="360" w:lineRule="auto"/>
        <w:ind w:firstLine="720"/>
        <w:rPr>
          <w:rStyle w:val="sartttl"/>
          <w:rFonts w:ascii="Times New Roman" w:hAnsi="Times New Roman" w:cs="Times New Roman"/>
          <w:color w:val="000000"/>
          <w:sz w:val="24"/>
          <w:szCs w:val="24"/>
        </w:rPr>
      </w:pPr>
      <w:r w:rsidRPr="00885AC9">
        <w:rPr>
          <w:rStyle w:val="sartttl"/>
          <w:rFonts w:ascii="Times New Roman" w:hAnsi="Times New Roman" w:cs="Times New Roman"/>
          <w:color w:val="000000"/>
          <w:sz w:val="24"/>
          <w:szCs w:val="24"/>
        </w:rPr>
        <w:t>Adresa: Romania, Bacau, str. Oituz, nr. 33</w:t>
      </w:r>
      <w:r w:rsidR="00885AC9" w:rsidRPr="00885AC9">
        <w:rPr>
          <w:rStyle w:val="sartttl"/>
          <w:rFonts w:ascii="Times New Roman" w:hAnsi="Times New Roman" w:cs="Times New Roman"/>
          <w:color w:val="000000"/>
          <w:sz w:val="24"/>
          <w:szCs w:val="24"/>
        </w:rPr>
        <w:t xml:space="preserve">; Data: </w:t>
      </w:r>
      <w:r w:rsidR="00D97DF2" w:rsidRPr="00885AC9">
        <w:rPr>
          <w:rStyle w:val="sartttl"/>
          <w:rFonts w:ascii="Times New Roman" w:hAnsi="Times New Roman" w:cs="Times New Roman"/>
          <w:color w:val="000000"/>
          <w:sz w:val="24"/>
          <w:szCs w:val="24"/>
        </w:rPr>
        <w:t>08.02.2025</w:t>
      </w:r>
      <w:r w:rsidR="00885AC9" w:rsidRPr="00885AC9">
        <w:rPr>
          <w:rStyle w:val="sartttl"/>
          <w:rFonts w:ascii="Times New Roman" w:hAnsi="Times New Roman" w:cs="Times New Roman"/>
          <w:color w:val="000000"/>
          <w:sz w:val="24"/>
          <w:szCs w:val="24"/>
        </w:rPr>
        <w:t>;</w:t>
      </w:r>
    </w:p>
    <w:p w:rsidR="00D97DF2" w:rsidRPr="00885AC9" w:rsidRDefault="00D97DF2" w:rsidP="00610073">
      <w:pPr>
        <w:pBdr>
          <w:top w:val="single" w:sz="4" w:space="1" w:color="auto"/>
          <w:left w:val="single" w:sz="4" w:space="4" w:color="auto"/>
          <w:bottom w:val="single" w:sz="4" w:space="1" w:color="auto"/>
          <w:right w:val="single" w:sz="4" w:space="4" w:color="auto"/>
        </w:pBdr>
        <w:spacing w:after="0" w:line="360" w:lineRule="auto"/>
        <w:ind w:firstLine="720"/>
        <w:rPr>
          <w:rStyle w:val="sartttl"/>
          <w:rFonts w:ascii="Times New Roman" w:hAnsi="Times New Roman" w:cs="Times New Roman"/>
          <w:color w:val="000000"/>
          <w:sz w:val="24"/>
          <w:szCs w:val="24"/>
        </w:rPr>
      </w:pPr>
      <w:r w:rsidRPr="00885AC9">
        <w:rPr>
          <w:rStyle w:val="sartttl"/>
          <w:rFonts w:ascii="Times New Roman" w:hAnsi="Times New Roman" w:cs="Times New Roman"/>
          <w:color w:val="000000"/>
          <w:sz w:val="24"/>
          <w:szCs w:val="24"/>
        </w:rPr>
        <w:t xml:space="preserve">Contact: tel. 004 0744191717, email: </w:t>
      </w:r>
      <w:hyperlink r:id="rId8" w:history="1">
        <w:r w:rsidRPr="00885AC9">
          <w:rPr>
            <w:rStyle w:val="Hyperlink"/>
            <w:rFonts w:ascii="Times New Roman" w:hAnsi="Times New Roman" w:cs="Times New Roman"/>
            <w:sz w:val="24"/>
            <w:szCs w:val="24"/>
          </w:rPr>
          <w:t>botomei.vasile@yahoo.com</w:t>
        </w:r>
      </w:hyperlink>
      <w:r w:rsidR="00885AC9" w:rsidRPr="00885AC9">
        <w:rPr>
          <w:rStyle w:val="sartttl"/>
          <w:rFonts w:ascii="Times New Roman" w:hAnsi="Times New Roman" w:cs="Times New Roman"/>
          <w:color w:val="000000"/>
          <w:sz w:val="24"/>
          <w:szCs w:val="24"/>
        </w:rPr>
        <w:t>;</w:t>
      </w:r>
    </w:p>
    <w:p w:rsidR="00D97DF2" w:rsidRPr="00885AC9" w:rsidRDefault="00D6315F" w:rsidP="00610073">
      <w:pPr>
        <w:pBdr>
          <w:top w:val="single" w:sz="4" w:space="1" w:color="auto"/>
          <w:left w:val="single" w:sz="4" w:space="4" w:color="auto"/>
          <w:bottom w:val="single" w:sz="4" w:space="1" w:color="auto"/>
          <w:right w:val="single" w:sz="4" w:space="4" w:color="auto"/>
        </w:pBdr>
        <w:spacing w:after="0" w:line="360" w:lineRule="auto"/>
        <w:ind w:firstLine="720"/>
        <w:rPr>
          <w:rStyle w:val="sartttl"/>
          <w:rFonts w:ascii="Times New Roman" w:hAnsi="Times New Roman" w:cs="Times New Roman"/>
          <w:color w:val="000000"/>
          <w:sz w:val="24"/>
          <w:szCs w:val="24"/>
        </w:rPr>
      </w:pPr>
      <w:hyperlink r:id="rId9" w:history="1">
        <w:r w:rsidR="00D97DF2" w:rsidRPr="00885AC9">
          <w:rPr>
            <w:rStyle w:val="Hyperlink"/>
            <w:rFonts w:ascii="Times New Roman" w:hAnsi="Times New Roman" w:cs="Times New Roman"/>
            <w:sz w:val="24"/>
            <w:szCs w:val="24"/>
          </w:rPr>
          <w:t>www.botomeivasile.ro</w:t>
        </w:r>
      </w:hyperlink>
      <w:r w:rsidR="00D97DF2" w:rsidRPr="00885AC9">
        <w:rPr>
          <w:rStyle w:val="sartttl"/>
          <w:rFonts w:ascii="Times New Roman" w:hAnsi="Times New Roman" w:cs="Times New Roman"/>
          <w:color w:val="000000"/>
          <w:sz w:val="24"/>
          <w:szCs w:val="24"/>
        </w:rPr>
        <w:t xml:space="preserve">;  </w:t>
      </w:r>
      <w:hyperlink r:id="rId10" w:history="1">
        <w:r w:rsidR="00D97DF2" w:rsidRPr="00885AC9">
          <w:rPr>
            <w:rStyle w:val="Hyperlink"/>
            <w:rFonts w:ascii="Times New Roman" w:hAnsi="Times New Roman" w:cs="Times New Roman"/>
            <w:sz w:val="24"/>
            <w:szCs w:val="24"/>
          </w:rPr>
          <w:t>www.ProiectDeTaraRomaniaSuverana.ro</w:t>
        </w:r>
      </w:hyperlink>
      <w:r w:rsidR="00D97DF2" w:rsidRPr="00885AC9">
        <w:rPr>
          <w:rStyle w:val="sartttl"/>
          <w:rFonts w:ascii="Times New Roman" w:hAnsi="Times New Roman" w:cs="Times New Roman"/>
          <w:color w:val="000000"/>
          <w:sz w:val="24"/>
          <w:szCs w:val="24"/>
        </w:rPr>
        <w:t xml:space="preserve">; </w:t>
      </w:r>
      <w:hyperlink r:id="rId11" w:history="1">
        <w:r w:rsidR="00D97DF2" w:rsidRPr="00885AC9">
          <w:rPr>
            <w:rStyle w:val="Hyperlink"/>
            <w:rFonts w:ascii="Times New Roman" w:hAnsi="Times New Roman" w:cs="Times New Roman"/>
            <w:sz w:val="24"/>
            <w:szCs w:val="24"/>
          </w:rPr>
          <w:t>www.unbrinfo.ro</w:t>
        </w:r>
      </w:hyperlink>
    </w:p>
    <w:p w:rsidR="00986D8B" w:rsidRPr="00885AC9" w:rsidRDefault="00986D8B" w:rsidP="00610073">
      <w:pPr>
        <w:spacing w:after="0" w:line="360" w:lineRule="auto"/>
        <w:ind w:firstLine="720"/>
        <w:jc w:val="both"/>
        <w:rPr>
          <w:rFonts w:ascii="Times New Roman" w:hAnsi="Times New Roman" w:cs="Times New Roman"/>
          <w:sz w:val="24"/>
          <w:szCs w:val="24"/>
        </w:rPr>
      </w:pPr>
      <w:r w:rsidRPr="00885AC9">
        <w:rPr>
          <w:rFonts w:ascii="Times New Roman" w:hAnsi="Times New Roman" w:cs="Times New Roman"/>
          <w:i/>
          <w:sz w:val="24"/>
          <w:szCs w:val="24"/>
        </w:rPr>
        <w:t>Rezumat</w:t>
      </w:r>
      <w:r w:rsidRPr="00885AC9">
        <w:rPr>
          <w:rFonts w:ascii="Times New Roman" w:hAnsi="Times New Roman" w:cs="Times New Roman"/>
          <w:sz w:val="24"/>
          <w:szCs w:val="24"/>
        </w:rPr>
        <w:t xml:space="preserve">: Adevarata devianta si criminalitate este in randul procurorilor si judecatorilor care nu au principii de moralitate in recunoasterea adevarului si in repararea greselilor comise, nici responsabilitate pentru condamnari prin represiune nedreapta, abuz in serviciu, fals intelectual, pentru care ar trebui sa stea in inchisoare, nicidecum sa aiba pensii speciale, privilegii si pretentii de inamovabilitate cand in fapt ei sunt </w:t>
      </w:r>
      <w:r w:rsidRPr="00885AC9">
        <w:rPr>
          <w:rFonts w:ascii="Times New Roman" w:hAnsi="Times New Roman" w:cs="Times New Roman"/>
          <w:i/>
          <w:sz w:val="24"/>
          <w:szCs w:val="24"/>
        </w:rPr>
        <w:t>criminali cu gulere albe</w:t>
      </w:r>
      <w:r w:rsidRPr="00885AC9">
        <w:rPr>
          <w:rFonts w:ascii="Times New Roman" w:hAnsi="Times New Roman" w:cs="Times New Roman"/>
          <w:sz w:val="24"/>
          <w:szCs w:val="24"/>
        </w:rPr>
        <w:t>.</w:t>
      </w:r>
    </w:p>
    <w:p w:rsidR="00986D8B" w:rsidRPr="00885AC9" w:rsidRDefault="00986D8B" w:rsidP="00610073">
      <w:pPr>
        <w:pBdr>
          <w:top w:val="single" w:sz="4" w:space="1" w:color="auto"/>
          <w:left w:val="single" w:sz="4" w:space="4" w:color="auto"/>
          <w:bottom w:val="single" w:sz="4" w:space="1" w:color="auto"/>
          <w:right w:val="single" w:sz="4" w:space="4" w:color="auto"/>
        </w:pBdr>
        <w:spacing w:after="0" w:line="360" w:lineRule="auto"/>
        <w:ind w:firstLine="720"/>
        <w:jc w:val="both"/>
        <w:rPr>
          <w:rFonts w:ascii="Times New Roman" w:hAnsi="Times New Roman" w:cs="Times New Roman"/>
          <w:sz w:val="24"/>
          <w:szCs w:val="24"/>
        </w:rPr>
      </w:pPr>
      <w:r w:rsidRPr="00885AC9">
        <w:rPr>
          <w:rFonts w:ascii="Times New Roman" w:hAnsi="Times New Roman" w:cs="Times New Roman"/>
          <w:i/>
          <w:sz w:val="24"/>
          <w:szCs w:val="24"/>
        </w:rPr>
        <w:t>Abstract:</w:t>
      </w:r>
      <w:r w:rsidRPr="00885AC9">
        <w:rPr>
          <w:rFonts w:ascii="Times New Roman" w:hAnsi="Times New Roman" w:cs="Times New Roman"/>
          <w:sz w:val="24"/>
          <w:szCs w:val="24"/>
        </w:rPr>
        <w:t xml:space="preserve"> The true deviance and criminality is among </w:t>
      </w:r>
      <w:r w:rsidR="00D97DF2" w:rsidRPr="00885AC9">
        <w:rPr>
          <w:rFonts w:ascii="Times New Roman" w:hAnsi="Times New Roman" w:cs="Times New Roman"/>
          <w:sz w:val="24"/>
          <w:szCs w:val="24"/>
        </w:rPr>
        <w:t xml:space="preserve">some </w:t>
      </w:r>
      <w:r w:rsidRPr="00885AC9">
        <w:rPr>
          <w:rFonts w:ascii="Times New Roman" w:hAnsi="Times New Roman" w:cs="Times New Roman"/>
          <w:sz w:val="24"/>
          <w:szCs w:val="24"/>
        </w:rPr>
        <w:t xml:space="preserve">prosecutors and judges who have no principles of morality in recognizing the truth and repairing mistakes </w:t>
      </w:r>
      <w:r w:rsidR="00D97DF2" w:rsidRPr="00885AC9">
        <w:rPr>
          <w:rFonts w:ascii="Times New Roman" w:hAnsi="Times New Roman" w:cs="Times New Roman"/>
          <w:sz w:val="24"/>
          <w:szCs w:val="24"/>
        </w:rPr>
        <w:t xml:space="preserve">that were </w:t>
      </w:r>
      <w:r w:rsidRPr="00885AC9">
        <w:rPr>
          <w:rFonts w:ascii="Times New Roman" w:hAnsi="Times New Roman" w:cs="Times New Roman"/>
          <w:sz w:val="24"/>
          <w:szCs w:val="24"/>
        </w:rPr>
        <w:t xml:space="preserve">made, nor </w:t>
      </w:r>
      <w:r w:rsidR="00D97DF2" w:rsidRPr="00885AC9">
        <w:rPr>
          <w:rFonts w:ascii="Times New Roman" w:hAnsi="Times New Roman" w:cs="Times New Roman"/>
          <w:sz w:val="24"/>
          <w:szCs w:val="24"/>
        </w:rPr>
        <w:t xml:space="preserve">hold them </w:t>
      </w:r>
      <w:r w:rsidRPr="00885AC9">
        <w:rPr>
          <w:rFonts w:ascii="Times New Roman" w:hAnsi="Times New Roman" w:cs="Times New Roman"/>
          <w:sz w:val="24"/>
          <w:szCs w:val="24"/>
        </w:rPr>
        <w:t>responsibility for convictions through unjust repression, abuse of office, intellectual forgery, for which they should be in prison, let alone have special pensions, privileges and claims of irremovability when in fact they are white-collar criminals.</w:t>
      </w:r>
    </w:p>
    <w:p w:rsidR="001E6AB0" w:rsidRDefault="00D97DF2" w:rsidP="00610073">
      <w:pPr>
        <w:spacing w:after="0" w:line="360" w:lineRule="auto"/>
        <w:ind w:firstLine="720"/>
        <w:rPr>
          <w:rStyle w:val="sartttl"/>
          <w:rFonts w:ascii="Times New Roman" w:hAnsi="Times New Roman" w:cs="Times New Roman"/>
          <w:color w:val="000000"/>
          <w:sz w:val="24"/>
          <w:szCs w:val="24"/>
        </w:rPr>
      </w:pPr>
      <w:r w:rsidRPr="00885AC9">
        <w:rPr>
          <w:rStyle w:val="sartttl"/>
          <w:rFonts w:ascii="Times New Roman" w:hAnsi="Times New Roman" w:cs="Times New Roman"/>
          <w:b/>
          <w:color w:val="000000"/>
          <w:sz w:val="24"/>
          <w:szCs w:val="24"/>
        </w:rPr>
        <w:t>Cuvinte-cheie:</w:t>
      </w:r>
      <w:r w:rsidRPr="00885AC9">
        <w:rPr>
          <w:rStyle w:val="sartttl"/>
          <w:rFonts w:ascii="Times New Roman" w:hAnsi="Times New Roman" w:cs="Times New Roman"/>
          <w:color w:val="000000"/>
          <w:sz w:val="24"/>
          <w:szCs w:val="24"/>
        </w:rPr>
        <w:t xml:space="preserve"> barou, avocat, </w:t>
      </w:r>
      <w:r w:rsidR="00885AC9" w:rsidRPr="00885AC9">
        <w:rPr>
          <w:rStyle w:val="sartttl"/>
          <w:rFonts w:ascii="Times New Roman" w:hAnsi="Times New Roman" w:cs="Times New Roman"/>
          <w:color w:val="000000"/>
          <w:sz w:val="24"/>
          <w:szCs w:val="24"/>
        </w:rPr>
        <w:t>U</w:t>
      </w:r>
      <w:r w:rsidRPr="00885AC9">
        <w:rPr>
          <w:rStyle w:val="sartttl"/>
          <w:rFonts w:ascii="Times New Roman" w:hAnsi="Times New Roman" w:cs="Times New Roman"/>
          <w:color w:val="000000"/>
          <w:sz w:val="24"/>
          <w:szCs w:val="24"/>
        </w:rPr>
        <w:t xml:space="preserve">niunea </w:t>
      </w:r>
      <w:r w:rsidR="00885AC9" w:rsidRPr="00885AC9">
        <w:rPr>
          <w:rStyle w:val="sartttl"/>
          <w:rFonts w:ascii="Times New Roman" w:hAnsi="Times New Roman" w:cs="Times New Roman"/>
          <w:color w:val="000000"/>
          <w:sz w:val="24"/>
          <w:szCs w:val="24"/>
        </w:rPr>
        <w:t>A</w:t>
      </w:r>
      <w:r w:rsidRPr="00885AC9">
        <w:rPr>
          <w:rStyle w:val="sartttl"/>
          <w:rFonts w:ascii="Times New Roman" w:hAnsi="Times New Roman" w:cs="Times New Roman"/>
          <w:color w:val="000000"/>
          <w:sz w:val="24"/>
          <w:szCs w:val="24"/>
        </w:rPr>
        <w:t xml:space="preserve">vocatilor din </w:t>
      </w:r>
      <w:r w:rsidR="00885AC9" w:rsidRPr="00885AC9">
        <w:rPr>
          <w:rStyle w:val="sartttl"/>
          <w:rFonts w:ascii="Times New Roman" w:hAnsi="Times New Roman" w:cs="Times New Roman"/>
          <w:color w:val="000000"/>
          <w:sz w:val="24"/>
          <w:szCs w:val="24"/>
        </w:rPr>
        <w:t>R</w:t>
      </w:r>
      <w:r w:rsidRPr="00885AC9">
        <w:rPr>
          <w:rStyle w:val="sartttl"/>
          <w:rFonts w:ascii="Times New Roman" w:hAnsi="Times New Roman" w:cs="Times New Roman"/>
          <w:color w:val="000000"/>
          <w:sz w:val="24"/>
          <w:szCs w:val="24"/>
        </w:rPr>
        <w:t xml:space="preserve">omania, </w:t>
      </w:r>
      <w:r w:rsidR="00885AC9" w:rsidRPr="00885AC9">
        <w:rPr>
          <w:rStyle w:val="sartttl"/>
          <w:rFonts w:ascii="Times New Roman" w:hAnsi="Times New Roman" w:cs="Times New Roman"/>
          <w:color w:val="000000"/>
          <w:sz w:val="24"/>
          <w:szCs w:val="24"/>
        </w:rPr>
        <w:t>U</w:t>
      </w:r>
      <w:r w:rsidRPr="00885AC9">
        <w:rPr>
          <w:rStyle w:val="sartttl"/>
          <w:rFonts w:ascii="Times New Roman" w:hAnsi="Times New Roman" w:cs="Times New Roman"/>
          <w:color w:val="000000"/>
          <w:sz w:val="24"/>
          <w:szCs w:val="24"/>
        </w:rPr>
        <w:t xml:space="preserve">niunea </w:t>
      </w:r>
      <w:r w:rsidR="00885AC9" w:rsidRPr="00885AC9">
        <w:rPr>
          <w:rStyle w:val="sartttl"/>
          <w:rFonts w:ascii="Times New Roman" w:hAnsi="Times New Roman" w:cs="Times New Roman"/>
          <w:color w:val="000000"/>
          <w:sz w:val="24"/>
          <w:szCs w:val="24"/>
        </w:rPr>
        <w:t>N</w:t>
      </w:r>
      <w:r w:rsidRPr="00885AC9">
        <w:rPr>
          <w:rStyle w:val="sartttl"/>
          <w:rFonts w:ascii="Times New Roman" w:hAnsi="Times New Roman" w:cs="Times New Roman"/>
          <w:color w:val="000000"/>
          <w:sz w:val="24"/>
          <w:szCs w:val="24"/>
        </w:rPr>
        <w:t xml:space="preserve">ationala a </w:t>
      </w:r>
      <w:r w:rsidR="00885AC9" w:rsidRPr="00885AC9">
        <w:rPr>
          <w:rStyle w:val="sartttl"/>
          <w:rFonts w:ascii="Times New Roman" w:hAnsi="Times New Roman" w:cs="Times New Roman"/>
          <w:color w:val="000000"/>
          <w:sz w:val="24"/>
          <w:szCs w:val="24"/>
        </w:rPr>
        <w:t>B</w:t>
      </w:r>
      <w:r w:rsidRPr="00885AC9">
        <w:rPr>
          <w:rStyle w:val="sartttl"/>
          <w:rFonts w:ascii="Times New Roman" w:hAnsi="Times New Roman" w:cs="Times New Roman"/>
          <w:color w:val="000000"/>
          <w:sz w:val="24"/>
          <w:szCs w:val="24"/>
        </w:rPr>
        <w:t xml:space="preserve">arourilor din </w:t>
      </w:r>
      <w:r w:rsidR="00885AC9" w:rsidRPr="00885AC9">
        <w:rPr>
          <w:rStyle w:val="sartttl"/>
          <w:rFonts w:ascii="Times New Roman" w:hAnsi="Times New Roman" w:cs="Times New Roman"/>
          <w:color w:val="000000"/>
          <w:sz w:val="24"/>
          <w:szCs w:val="24"/>
        </w:rPr>
        <w:t>R</w:t>
      </w:r>
      <w:r w:rsidRPr="00885AC9">
        <w:rPr>
          <w:rStyle w:val="sartttl"/>
          <w:rFonts w:ascii="Times New Roman" w:hAnsi="Times New Roman" w:cs="Times New Roman"/>
          <w:color w:val="000000"/>
          <w:sz w:val="24"/>
          <w:szCs w:val="24"/>
        </w:rPr>
        <w:t xml:space="preserve">omania, UNBR, doctor in drept, mediator, Botomei Vasile, teza de doctorat, art. 7 din CEDO, </w:t>
      </w:r>
      <w:r w:rsidR="00885AC9" w:rsidRPr="00885AC9">
        <w:rPr>
          <w:rStyle w:val="sartttl"/>
          <w:rFonts w:ascii="Times New Roman" w:hAnsi="Times New Roman" w:cs="Times New Roman"/>
          <w:color w:val="000000"/>
          <w:sz w:val="24"/>
          <w:szCs w:val="24"/>
        </w:rPr>
        <w:t xml:space="preserve">cod penal, cod de procedura penala, </w:t>
      </w:r>
      <w:r w:rsidRPr="00885AC9">
        <w:rPr>
          <w:rStyle w:val="sartttl"/>
          <w:rFonts w:ascii="Times New Roman" w:hAnsi="Times New Roman" w:cs="Times New Roman"/>
          <w:color w:val="000000"/>
          <w:sz w:val="24"/>
          <w:szCs w:val="24"/>
        </w:rPr>
        <w:t>principii de drept, coruptie, procuror, judecator, pensii speciale</w:t>
      </w:r>
      <w:r w:rsidR="00885AC9" w:rsidRPr="00885AC9">
        <w:rPr>
          <w:rStyle w:val="sartttl"/>
          <w:rFonts w:ascii="Times New Roman" w:hAnsi="Times New Roman" w:cs="Times New Roman"/>
          <w:color w:val="000000"/>
          <w:sz w:val="24"/>
          <w:szCs w:val="24"/>
        </w:rPr>
        <w:t>.</w:t>
      </w:r>
    </w:p>
    <w:p w:rsidR="00CE790C" w:rsidRPr="00885AC9" w:rsidRDefault="00CE790C" w:rsidP="00610073">
      <w:pPr>
        <w:spacing w:after="0" w:line="360" w:lineRule="auto"/>
        <w:ind w:firstLine="720"/>
        <w:rPr>
          <w:rStyle w:val="sartttl"/>
          <w:rFonts w:ascii="Times New Roman" w:hAnsi="Times New Roman" w:cs="Times New Roman"/>
          <w:color w:val="000000"/>
          <w:sz w:val="24"/>
          <w:szCs w:val="24"/>
        </w:rPr>
      </w:pPr>
    </w:p>
    <w:p w:rsidR="00475D36" w:rsidRPr="00885AC9" w:rsidRDefault="00475D36" w:rsidP="00610073">
      <w:pPr>
        <w:spacing w:after="0" w:line="360" w:lineRule="auto"/>
        <w:ind w:firstLine="720"/>
        <w:jc w:val="both"/>
        <w:rPr>
          <w:rStyle w:val="sartttl"/>
          <w:rFonts w:ascii="Times New Roman" w:hAnsi="Times New Roman" w:cs="Times New Roman"/>
          <w:color w:val="000000"/>
          <w:sz w:val="24"/>
          <w:szCs w:val="24"/>
        </w:rPr>
      </w:pPr>
      <w:r w:rsidRPr="00885AC9">
        <w:rPr>
          <w:rStyle w:val="sartttl"/>
          <w:rFonts w:ascii="Times New Roman" w:hAnsi="Times New Roman" w:cs="Times New Roman"/>
          <w:b/>
          <w:color w:val="000000"/>
          <w:sz w:val="24"/>
          <w:szCs w:val="24"/>
        </w:rPr>
        <w:t>I.</w:t>
      </w:r>
      <w:r w:rsidR="00FA25D3" w:rsidRPr="00885AC9">
        <w:rPr>
          <w:rStyle w:val="sartttl"/>
          <w:rFonts w:ascii="Times New Roman" w:hAnsi="Times New Roman" w:cs="Times New Roman"/>
          <w:b/>
          <w:color w:val="000000"/>
          <w:sz w:val="24"/>
          <w:szCs w:val="24"/>
        </w:rPr>
        <w:t xml:space="preserve"> </w:t>
      </w:r>
      <w:r w:rsidR="00CE790C">
        <w:rPr>
          <w:rStyle w:val="sartttl"/>
          <w:rFonts w:ascii="Times New Roman" w:hAnsi="Times New Roman" w:cs="Times New Roman"/>
          <w:b/>
          <w:color w:val="000000"/>
          <w:sz w:val="24"/>
          <w:szCs w:val="24"/>
        </w:rPr>
        <w:t>D</w:t>
      </w:r>
      <w:r w:rsidR="00986D8B" w:rsidRPr="00885AC9">
        <w:rPr>
          <w:rStyle w:val="sartttl"/>
          <w:rFonts w:ascii="Times New Roman" w:hAnsi="Times New Roman" w:cs="Times New Roman"/>
          <w:b/>
          <w:color w:val="000000"/>
          <w:sz w:val="24"/>
          <w:szCs w:val="24"/>
        </w:rPr>
        <w:t>omeniul</w:t>
      </w:r>
      <w:r w:rsidRPr="00885AC9">
        <w:rPr>
          <w:rStyle w:val="sartttl"/>
          <w:rFonts w:ascii="Times New Roman" w:hAnsi="Times New Roman" w:cs="Times New Roman"/>
          <w:b/>
          <w:color w:val="000000"/>
          <w:sz w:val="24"/>
          <w:szCs w:val="24"/>
        </w:rPr>
        <w:t xml:space="preserve"> dreptului </w:t>
      </w:r>
      <w:r w:rsidR="00986D8B" w:rsidRPr="00885AC9">
        <w:rPr>
          <w:rStyle w:val="sartttl"/>
          <w:rFonts w:ascii="Times New Roman" w:hAnsi="Times New Roman" w:cs="Times New Roman"/>
          <w:b/>
          <w:color w:val="000000"/>
          <w:sz w:val="24"/>
          <w:szCs w:val="24"/>
        </w:rPr>
        <w:t>garantat la aparare fara avocat</w:t>
      </w:r>
      <w:r w:rsidR="00CE790C">
        <w:rPr>
          <w:rStyle w:val="sartttl"/>
          <w:rFonts w:ascii="Times New Roman" w:hAnsi="Times New Roman" w:cs="Times New Roman"/>
          <w:b/>
          <w:color w:val="000000"/>
          <w:sz w:val="24"/>
          <w:szCs w:val="24"/>
        </w:rPr>
        <w:t xml:space="preserve"> rezulta din</w:t>
      </w:r>
      <w:r w:rsidR="00986D8B" w:rsidRPr="00885AC9">
        <w:rPr>
          <w:rStyle w:val="sartttl"/>
          <w:rFonts w:ascii="Times New Roman" w:hAnsi="Times New Roman" w:cs="Times New Roman"/>
          <w:b/>
          <w:color w:val="000000"/>
          <w:sz w:val="24"/>
          <w:szCs w:val="24"/>
        </w:rPr>
        <w:t>:</w:t>
      </w:r>
    </w:p>
    <w:p w:rsidR="00467FC0" w:rsidRPr="00885AC9" w:rsidRDefault="00475D36" w:rsidP="00610073">
      <w:pPr>
        <w:spacing w:after="0" w:line="360" w:lineRule="auto"/>
        <w:ind w:firstLine="720"/>
        <w:jc w:val="both"/>
        <w:rPr>
          <w:rStyle w:val="sartttl"/>
          <w:rFonts w:ascii="Times New Roman" w:hAnsi="Times New Roman" w:cs="Times New Roman"/>
          <w:color w:val="000000"/>
          <w:sz w:val="24"/>
          <w:szCs w:val="24"/>
        </w:rPr>
      </w:pPr>
      <w:r w:rsidRPr="00885AC9">
        <w:rPr>
          <w:rStyle w:val="sartttl"/>
          <w:rFonts w:ascii="Times New Roman" w:hAnsi="Times New Roman" w:cs="Times New Roman"/>
          <w:b/>
          <w:color w:val="000000"/>
          <w:sz w:val="24"/>
          <w:szCs w:val="24"/>
        </w:rPr>
        <w:t>1.</w:t>
      </w:r>
      <w:r w:rsidRPr="00885AC9">
        <w:rPr>
          <w:rStyle w:val="sartttl"/>
          <w:rFonts w:ascii="Times New Roman" w:hAnsi="Times New Roman" w:cs="Times New Roman"/>
          <w:color w:val="000000"/>
          <w:sz w:val="24"/>
          <w:szCs w:val="24"/>
        </w:rPr>
        <w:t xml:space="preserve"> </w:t>
      </w:r>
      <w:r w:rsidR="00467FC0" w:rsidRPr="00885AC9">
        <w:rPr>
          <w:rStyle w:val="sartttl"/>
          <w:rFonts w:ascii="Times New Roman" w:hAnsi="Times New Roman" w:cs="Times New Roman"/>
          <w:color w:val="000000"/>
          <w:sz w:val="24"/>
          <w:szCs w:val="24"/>
        </w:rPr>
        <w:t>OG 137/2000</w:t>
      </w:r>
      <w:r w:rsidR="00CE790C">
        <w:rPr>
          <w:rStyle w:val="sartttl"/>
          <w:rFonts w:ascii="Times New Roman" w:hAnsi="Times New Roman" w:cs="Times New Roman"/>
          <w:color w:val="000000"/>
          <w:sz w:val="24"/>
          <w:szCs w:val="24"/>
        </w:rPr>
        <w:t xml:space="preserve"> a Guvernului Romaniei,</w:t>
      </w:r>
      <w:r w:rsidR="00467FC0" w:rsidRPr="00885AC9">
        <w:rPr>
          <w:rStyle w:val="sartttl"/>
          <w:rFonts w:ascii="Times New Roman" w:hAnsi="Times New Roman" w:cs="Times New Roman"/>
          <w:color w:val="000000"/>
          <w:sz w:val="24"/>
          <w:szCs w:val="24"/>
        </w:rPr>
        <w:t xml:space="preserve"> prin art.  22 (1),(2), prevede apararea drepturilor omului prin </w:t>
      </w:r>
      <w:r w:rsidR="00467FC0" w:rsidRPr="00885AC9">
        <w:rPr>
          <w:rStyle w:val="slitbdy"/>
          <w:rFonts w:ascii="Times New Roman" w:hAnsi="Times New Roman" w:cs="Times New Roman"/>
          <w:color w:val="000000"/>
          <w:sz w:val="24"/>
          <w:szCs w:val="24"/>
        </w:rPr>
        <w:t>Organizaţii neguvernamentale (</w:t>
      </w:r>
      <w:r w:rsidR="00986D8B" w:rsidRPr="00885AC9">
        <w:rPr>
          <w:rStyle w:val="sartttl"/>
          <w:rFonts w:ascii="Times New Roman" w:hAnsi="Times New Roman" w:cs="Times New Roman"/>
          <w:color w:val="000000"/>
          <w:sz w:val="24"/>
          <w:szCs w:val="24"/>
        </w:rPr>
        <w:t>ONG)</w:t>
      </w:r>
      <w:r w:rsidR="00467FC0" w:rsidRPr="00885AC9">
        <w:rPr>
          <w:rStyle w:val="sartttl"/>
          <w:rFonts w:ascii="Times New Roman" w:hAnsi="Times New Roman" w:cs="Times New Roman"/>
          <w:color w:val="000000"/>
          <w:sz w:val="24"/>
          <w:szCs w:val="24"/>
        </w:rPr>
        <w:t xml:space="preserve">, care au </w:t>
      </w:r>
      <w:r w:rsidR="00467FC0" w:rsidRPr="00885AC9">
        <w:rPr>
          <w:rStyle w:val="slitbdy"/>
          <w:rFonts w:ascii="Times New Roman" w:hAnsi="Times New Roman" w:cs="Times New Roman"/>
          <w:color w:val="000000"/>
          <w:sz w:val="24"/>
          <w:szCs w:val="24"/>
        </w:rPr>
        <w:t>ca scop protecţia drepturilor omului</w:t>
      </w:r>
      <w:r w:rsidR="00CE790C">
        <w:rPr>
          <w:rStyle w:val="sartttl"/>
          <w:rFonts w:ascii="Times New Roman" w:hAnsi="Times New Roman" w:cs="Times New Roman"/>
          <w:color w:val="000000"/>
          <w:sz w:val="24"/>
          <w:szCs w:val="24"/>
        </w:rPr>
        <w:t>;</w:t>
      </w:r>
    </w:p>
    <w:p w:rsidR="00467FC0" w:rsidRPr="00885AC9" w:rsidRDefault="00467FC0" w:rsidP="00610073">
      <w:pPr>
        <w:spacing w:after="0" w:line="360" w:lineRule="auto"/>
        <w:ind w:firstLine="720"/>
        <w:jc w:val="both"/>
        <w:rPr>
          <w:rStyle w:val="slit"/>
          <w:rFonts w:ascii="Times New Roman" w:hAnsi="Times New Roman" w:cs="Times New Roman"/>
          <w:i/>
          <w:color w:val="000000"/>
          <w:sz w:val="24"/>
          <w:szCs w:val="24"/>
        </w:rPr>
      </w:pPr>
      <w:r w:rsidRPr="00885AC9">
        <w:rPr>
          <w:rStyle w:val="slit"/>
          <w:rFonts w:ascii="Times New Roman" w:hAnsi="Times New Roman" w:cs="Times New Roman"/>
          <w:i/>
          <w:color w:val="000000"/>
          <w:sz w:val="24"/>
          <w:szCs w:val="24"/>
        </w:rPr>
        <w:t xml:space="preserve"> </w:t>
      </w:r>
      <w:r w:rsidRPr="00885AC9">
        <w:rPr>
          <w:rStyle w:val="slitbdy"/>
          <w:rFonts w:ascii="Times New Roman" w:hAnsi="Times New Roman" w:cs="Times New Roman"/>
          <w:i/>
          <w:color w:val="000000"/>
          <w:sz w:val="24"/>
          <w:szCs w:val="24"/>
        </w:rPr>
        <w:t>(1)</w:t>
      </w:r>
      <w:r w:rsidR="001B76C9" w:rsidRPr="00885AC9">
        <w:rPr>
          <w:rStyle w:val="slitbdy"/>
          <w:rFonts w:ascii="Times New Roman" w:hAnsi="Times New Roman" w:cs="Times New Roman"/>
          <w:i/>
          <w:color w:val="000000"/>
          <w:sz w:val="24"/>
          <w:szCs w:val="24"/>
        </w:rPr>
        <w:t xml:space="preserve"> </w:t>
      </w:r>
      <w:r w:rsidRPr="00885AC9">
        <w:rPr>
          <w:rStyle w:val="slitbdy"/>
          <w:rFonts w:ascii="Times New Roman" w:hAnsi="Times New Roman" w:cs="Times New Roman"/>
          <w:i/>
          <w:color w:val="000000"/>
          <w:sz w:val="24"/>
          <w:szCs w:val="24"/>
          <w:u w:val="single"/>
        </w:rPr>
        <w:t>Organizaţiile neguvernamentale care au ca scop protecţia drepturilor omului au calitate procesuala activa</w:t>
      </w:r>
      <w:r w:rsidRPr="00885AC9">
        <w:rPr>
          <w:rStyle w:val="slitbdy"/>
          <w:rFonts w:ascii="Times New Roman" w:hAnsi="Times New Roman" w:cs="Times New Roman"/>
          <w:i/>
          <w:color w:val="000000"/>
          <w:sz w:val="24"/>
          <w:szCs w:val="24"/>
        </w:rPr>
        <w:t xml:space="preserve"> în cazul în care discriminarea se manifesta în domeniul lor de activitate şi aduce atingere unei comunităţi sau unui grup de persoane.</w:t>
      </w:r>
      <w:r w:rsidRPr="00885AC9">
        <w:rPr>
          <w:rStyle w:val="slit"/>
          <w:rFonts w:ascii="Times New Roman" w:hAnsi="Times New Roman" w:cs="Times New Roman"/>
          <w:i/>
          <w:color w:val="000000"/>
          <w:sz w:val="24"/>
          <w:szCs w:val="24"/>
        </w:rPr>
        <w:t xml:space="preserve"> </w:t>
      </w:r>
    </w:p>
    <w:p w:rsidR="00EA3F4C" w:rsidRPr="00885AC9" w:rsidRDefault="00467FC0" w:rsidP="00610073">
      <w:pPr>
        <w:spacing w:after="0" w:line="360" w:lineRule="auto"/>
        <w:ind w:firstLine="720"/>
        <w:jc w:val="both"/>
        <w:rPr>
          <w:rStyle w:val="slitbdy"/>
          <w:rFonts w:ascii="Times New Roman" w:hAnsi="Times New Roman" w:cs="Times New Roman"/>
          <w:i/>
          <w:color w:val="000000"/>
          <w:sz w:val="24"/>
          <w:szCs w:val="24"/>
          <w:u w:val="single"/>
        </w:rPr>
      </w:pPr>
      <w:r w:rsidRPr="00885AC9">
        <w:rPr>
          <w:rStyle w:val="slitbdy"/>
          <w:rFonts w:ascii="Times New Roman" w:hAnsi="Times New Roman" w:cs="Times New Roman"/>
          <w:i/>
          <w:color w:val="000000"/>
          <w:sz w:val="24"/>
          <w:szCs w:val="24"/>
        </w:rPr>
        <w:t xml:space="preserve">(2) Organizaţiile prevăzute la alin. (1) au calitate procesuala activa şi </w:t>
      </w:r>
      <w:r w:rsidRPr="00885AC9">
        <w:rPr>
          <w:rStyle w:val="slitbdy"/>
          <w:rFonts w:ascii="Times New Roman" w:hAnsi="Times New Roman" w:cs="Times New Roman"/>
          <w:i/>
          <w:color w:val="000000"/>
          <w:sz w:val="24"/>
          <w:szCs w:val="24"/>
          <w:u w:val="single"/>
        </w:rPr>
        <w:t>în cazul în care discriminarea aduce atingere unei persoane fizice, dacă aceasta din urma mandatează organizaţia în acest sens.</w:t>
      </w:r>
    </w:p>
    <w:p w:rsidR="00475D36" w:rsidRPr="00885AC9" w:rsidRDefault="00475D36" w:rsidP="00610073">
      <w:pPr>
        <w:spacing w:after="0" w:line="360" w:lineRule="auto"/>
        <w:ind w:firstLine="720"/>
        <w:jc w:val="both"/>
        <w:rPr>
          <w:rStyle w:val="slitbdy"/>
          <w:rFonts w:ascii="Times New Roman" w:hAnsi="Times New Roman" w:cs="Times New Roman"/>
          <w:b/>
          <w:color w:val="000000"/>
          <w:sz w:val="24"/>
          <w:szCs w:val="24"/>
        </w:rPr>
      </w:pPr>
      <w:r w:rsidRPr="00885AC9">
        <w:rPr>
          <w:rStyle w:val="slitbdy"/>
          <w:rFonts w:ascii="Times New Roman" w:hAnsi="Times New Roman" w:cs="Times New Roman"/>
          <w:b/>
          <w:color w:val="000000"/>
          <w:sz w:val="24"/>
          <w:szCs w:val="24"/>
        </w:rPr>
        <w:lastRenderedPageBreak/>
        <w:t xml:space="preserve">2. Noul Cod Civil, </w:t>
      </w:r>
      <w:r w:rsidR="00A04175" w:rsidRPr="00885AC9">
        <w:rPr>
          <w:rStyle w:val="slitbdy"/>
          <w:rFonts w:ascii="Times New Roman" w:hAnsi="Times New Roman" w:cs="Times New Roman"/>
          <w:b/>
          <w:color w:val="000000"/>
          <w:sz w:val="24"/>
          <w:szCs w:val="24"/>
        </w:rPr>
        <w:t xml:space="preserve">prin art. 4, si art. 5 se </w:t>
      </w:r>
      <w:r w:rsidRPr="00885AC9">
        <w:rPr>
          <w:rStyle w:val="slitbdy"/>
          <w:rFonts w:ascii="Times New Roman" w:hAnsi="Times New Roman" w:cs="Times New Roman"/>
          <w:b/>
          <w:color w:val="000000"/>
          <w:sz w:val="24"/>
          <w:szCs w:val="24"/>
        </w:rPr>
        <w:t>prevad</w:t>
      </w:r>
      <w:r w:rsidR="00A6008A" w:rsidRPr="00885AC9">
        <w:rPr>
          <w:rStyle w:val="slitbdy"/>
          <w:rFonts w:ascii="Times New Roman" w:hAnsi="Times New Roman" w:cs="Times New Roman"/>
          <w:b/>
          <w:color w:val="000000"/>
          <w:sz w:val="24"/>
          <w:szCs w:val="24"/>
        </w:rPr>
        <w:t xml:space="preserve"> ca </w:t>
      </w:r>
      <w:r w:rsidR="00A6008A" w:rsidRPr="00885AC9">
        <w:rPr>
          <w:rFonts w:ascii="Times New Roman" w:hAnsi="Times New Roman" w:cs="Times New Roman"/>
          <w:b/>
          <w:sz w:val="24"/>
          <w:szCs w:val="24"/>
        </w:rPr>
        <w:t>au prioritate reglementările internaţional;</w:t>
      </w:r>
    </w:p>
    <w:p w:rsidR="00A6008A" w:rsidRPr="00885AC9" w:rsidRDefault="00A6008A" w:rsidP="00610073">
      <w:pPr>
        <w:spacing w:after="0" w:line="360" w:lineRule="auto"/>
        <w:ind w:firstLine="720"/>
        <w:jc w:val="both"/>
        <w:rPr>
          <w:rFonts w:ascii="Times New Roman" w:hAnsi="Times New Roman" w:cs="Times New Roman"/>
          <w:i/>
          <w:sz w:val="24"/>
          <w:szCs w:val="24"/>
        </w:rPr>
      </w:pPr>
      <w:r w:rsidRPr="00885AC9">
        <w:rPr>
          <w:rFonts w:ascii="Times New Roman" w:hAnsi="Times New Roman" w:cs="Times New Roman"/>
          <w:i/>
          <w:sz w:val="24"/>
          <w:szCs w:val="24"/>
        </w:rPr>
        <w:t>Articolul 4: Aplicarea prioritară a tratatelor internaţionale privind drepturile omului:</w:t>
      </w:r>
    </w:p>
    <w:p w:rsidR="00A6008A" w:rsidRPr="00885AC9" w:rsidRDefault="00A6008A" w:rsidP="00610073">
      <w:pPr>
        <w:spacing w:after="0" w:line="360" w:lineRule="auto"/>
        <w:ind w:firstLine="720"/>
        <w:jc w:val="both"/>
        <w:rPr>
          <w:rFonts w:ascii="Times New Roman" w:hAnsi="Times New Roman" w:cs="Times New Roman"/>
          <w:i/>
          <w:sz w:val="24"/>
          <w:szCs w:val="24"/>
        </w:rPr>
      </w:pPr>
      <w:r w:rsidRPr="00885AC9">
        <w:rPr>
          <w:rFonts w:ascii="Times New Roman" w:hAnsi="Times New Roman" w:cs="Times New Roman"/>
          <w:i/>
          <w:sz w:val="24"/>
          <w:szCs w:val="24"/>
        </w:rPr>
        <w:t xml:space="preserve"> (1) În materiile reglementate de prezentul cod, dispoziţiile privind drepturile şi libertăţile persoanelor vor fi interpretate şi aplicate în concordanţă cu Constituţia, Declaraţia Universală a Drepturilor Omului, pactele şi celelalte tratate la care România este parte. </w:t>
      </w:r>
    </w:p>
    <w:p w:rsidR="00A6008A" w:rsidRPr="00885AC9" w:rsidRDefault="00A6008A" w:rsidP="00610073">
      <w:pPr>
        <w:spacing w:after="0" w:line="360" w:lineRule="auto"/>
        <w:ind w:firstLine="720"/>
        <w:jc w:val="both"/>
        <w:rPr>
          <w:rFonts w:ascii="Times New Roman" w:hAnsi="Times New Roman" w:cs="Times New Roman"/>
          <w:i/>
          <w:sz w:val="24"/>
          <w:szCs w:val="24"/>
        </w:rPr>
      </w:pPr>
      <w:r w:rsidRPr="00885AC9">
        <w:rPr>
          <w:rFonts w:ascii="Times New Roman" w:hAnsi="Times New Roman" w:cs="Times New Roman"/>
          <w:i/>
          <w:sz w:val="24"/>
          <w:szCs w:val="24"/>
        </w:rPr>
        <w:t xml:space="preserve">(2) Dacă există neconcordanţe între pactele şi tratatele privitoare la drepturile fundamentale ale omului, la care România este parte, şi prezentul cod, </w:t>
      </w:r>
      <w:r w:rsidRPr="00885AC9">
        <w:rPr>
          <w:rFonts w:ascii="Times New Roman" w:hAnsi="Times New Roman" w:cs="Times New Roman"/>
          <w:i/>
          <w:sz w:val="24"/>
          <w:szCs w:val="24"/>
          <w:u w:val="single"/>
        </w:rPr>
        <w:t>au prioritate reglementările internaţionale</w:t>
      </w:r>
      <w:r w:rsidRPr="00885AC9">
        <w:rPr>
          <w:rFonts w:ascii="Times New Roman" w:hAnsi="Times New Roman" w:cs="Times New Roman"/>
          <w:i/>
          <w:sz w:val="24"/>
          <w:szCs w:val="24"/>
        </w:rPr>
        <w:t>, cu excepţia cazului în care prezentul cod conţine dispoziţii mai favorabile.</w:t>
      </w:r>
    </w:p>
    <w:p w:rsidR="008528BD" w:rsidRPr="00885AC9" w:rsidRDefault="00A6008A" w:rsidP="00610073">
      <w:pPr>
        <w:spacing w:after="0" w:line="360" w:lineRule="auto"/>
        <w:ind w:firstLine="720"/>
        <w:jc w:val="both"/>
        <w:rPr>
          <w:rFonts w:ascii="Times New Roman" w:hAnsi="Times New Roman" w:cs="Times New Roman"/>
          <w:i/>
          <w:sz w:val="24"/>
          <w:szCs w:val="24"/>
        </w:rPr>
      </w:pPr>
      <w:r w:rsidRPr="00885AC9">
        <w:rPr>
          <w:rFonts w:ascii="Times New Roman" w:hAnsi="Times New Roman" w:cs="Times New Roman"/>
          <w:i/>
          <w:sz w:val="24"/>
          <w:szCs w:val="24"/>
        </w:rPr>
        <w:t>Articolul 5: Aplicarea prioritară a dreptului Uniunii Europene</w:t>
      </w:r>
      <w:r w:rsidR="008528BD" w:rsidRPr="00885AC9">
        <w:rPr>
          <w:rFonts w:ascii="Times New Roman" w:hAnsi="Times New Roman" w:cs="Times New Roman"/>
          <w:i/>
          <w:sz w:val="24"/>
          <w:szCs w:val="24"/>
        </w:rPr>
        <w:t>.</w:t>
      </w:r>
    </w:p>
    <w:p w:rsidR="00A6008A" w:rsidRPr="00885AC9" w:rsidRDefault="00A6008A" w:rsidP="00610073">
      <w:pPr>
        <w:spacing w:after="0" w:line="360" w:lineRule="auto"/>
        <w:ind w:firstLine="720"/>
        <w:jc w:val="both"/>
        <w:rPr>
          <w:rFonts w:ascii="Times New Roman" w:hAnsi="Times New Roman" w:cs="Times New Roman"/>
          <w:i/>
          <w:sz w:val="24"/>
          <w:szCs w:val="24"/>
          <w:u w:val="single"/>
        </w:rPr>
      </w:pPr>
      <w:r w:rsidRPr="00885AC9">
        <w:rPr>
          <w:rFonts w:ascii="Times New Roman" w:hAnsi="Times New Roman" w:cs="Times New Roman"/>
          <w:i/>
          <w:sz w:val="24"/>
          <w:szCs w:val="24"/>
        </w:rPr>
        <w:t xml:space="preserve">În materiile reglementate de prezentul cod, </w:t>
      </w:r>
      <w:r w:rsidRPr="00885AC9">
        <w:rPr>
          <w:rFonts w:ascii="Times New Roman" w:hAnsi="Times New Roman" w:cs="Times New Roman"/>
          <w:i/>
          <w:sz w:val="24"/>
          <w:szCs w:val="24"/>
          <w:u w:val="single"/>
        </w:rPr>
        <w:t>normele dreptului Uniunii Europene se aplică în mod prioritar, indiferent de calitatea sau statutul părţilor.</w:t>
      </w:r>
    </w:p>
    <w:p w:rsidR="00A6008A" w:rsidRPr="00885AC9" w:rsidRDefault="00A6008A" w:rsidP="00610073">
      <w:pPr>
        <w:spacing w:after="0" w:line="360" w:lineRule="auto"/>
        <w:ind w:firstLine="720"/>
        <w:jc w:val="both"/>
        <w:rPr>
          <w:rFonts w:ascii="Times New Roman" w:hAnsi="Times New Roman" w:cs="Times New Roman"/>
          <w:b/>
          <w:sz w:val="24"/>
          <w:szCs w:val="24"/>
        </w:rPr>
      </w:pPr>
      <w:r w:rsidRPr="00885AC9">
        <w:rPr>
          <w:rFonts w:ascii="Times New Roman" w:hAnsi="Times New Roman" w:cs="Times New Roman"/>
          <w:b/>
          <w:sz w:val="24"/>
          <w:szCs w:val="24"/>
        </w:rPr>
        <w:t>3. Conventia Euro</w:t>
      </w:r>
      <w:r w:rsidR="00A04175" w:rsidRPr="00885AC9">
        <w:rPr>
          <w:rFonts w:ascii="Times New Roman" w:hAnsi="Times New Roman" w:cs="Times New Roman"/>
          <w:b/>
          <w:sz w:val="24"/>
          <w:szCs w:val="24"/>
        </w:rPr>
        <w:t>peana pentru Drepturile Omului;</w:t>
      </w:r>
    </w:p>
    <w:p w:rsidR="008528BD" w:rsidRPr="00885AC9" w:rsidRDefault="008528BD" w:rsidP="00610073">
      <w:pPr>
        <w:spacing w:after="0" w:line="360" w:lineRule="auto"/>
        <w:ind w:firstLine="720"/>
        <w:jc w:val="both"/>
        <w:rPr>
          <w:rFonts w:ascii="Times New Roman" w:hAnsi="Times New Roman" w:cs="Times New Roman"/>
          <w:sz w:val="24"/>
          <w:szCs w:val="24"/>
        </w:rPr>
      </w:pPr>
      <w:r w:rsidRPr="00885AC9">
        <w:rPr>
          <w:rFonts w:ascii="Times New Roman" w:hAnsi="Times New Roman" w:cs="Times New Roman"/>
          <w:sz w:val="24"/>
          <w:szCs w:val="24"/>
        </w:rPr>
        <w:t>Art. 6. 3, lit. c</w:t>
      </w:r>
      <w:r w:rsidR="00A04175" w:rsidRPr="00885AC9">
        <w:rPr>
          <w:rFonts w:ascii="Times New Roman" w:hAnsi="Times New Roman" w:cs="Times New Roman"/>
          <w:sz w:val="24"/>
          <w:szCs w:val="24"/>
        </w:rPr>
        <w:t>, din CEDO, prevad ca orice acuzat are dreptul sa se apere de un apărător ales de el</w:t>
      </w:r>
      <w:r w:rsidR="00072991" w:rsidRPr="00885AC9">
        <w:rPr>
          <w:rFonts w:ascii="Times New Roman" w:hAnsi="Times New Roman" w:cs="Times New Roman"/>
          <w:sz w:val="24"/>
          <w:szCs w:val="24"/>
        </w:rPr>
        <w:t>, in fata oricarei autoritati, fara sa fie avocat,</w:t>
      </w:r>
      <w:r w:rsidR="00CE790C">
        <w:rPr>
          <w:rFonts w:ascii="Times New Roman" w:hAnsi="Times New Roman" w:cs="Times New Roman"/>
          <w:sz w:val="24"/>
          <w:szCs w:val="24"/>
        </w:rPr>
        <w:t>;</w:t>
      </w:r>
    </w:p>
    <w:p w:rsidR="0063664B" w:rsidRPr="00885AC9" w:rsidRDefault="0063664B" w:rsidP="00610073">
      <w:pPr>
        <w:spacing w:after="0" w:line="360" w:lineRule="auto"/>
        <w:ind w:firstLine="720"/>
        <w:jc w:val="both"/>
        <w:rPr>
          <w:rFonts w:ascii="Times New Roman" w:hAnsi="Times New Roman" w:cs="Times New Roman"/>
          <w:sz w:val="24"/>
          <w:szCs w:val="24"/>
        </w:rPr>
      </w:pPr>
      <w:r w:rsidRPr="00885AC9">
        <w:rPr>
          <w:rFonts w:ascii="Times New Roman" w:hAnsi="Times New Roman" w:cs="Times New Roman"/>
          <w:sz w:val="24"/>
          <w:szCs w:val="24"/>
        </w:rPr>
        <w:t>Articolul 6: Dreptul la un proces echitabil:</w:t>
      </w:r>
    </w:p>
    <w:p w:rsidR="0063664B" w:rsidRPr="00885AC9" w:rsidRDefault="0063664B" w:rsidP="00610073">
      <w:pPr>
        <w:spacing w:after="0" w:line="360" w:lineRule="auto"/>
        <w:ind w:firstLine="720"/>
        <w:jc w:val="both"/>
        <w:rPr>
          <w:rFonts w:ascii="Times New Roman" w:hAnsi="Times New Roman" w:cs="Times New Roman"/>
          <w:i/>
          <w:sz w:val="24"/>
          <w:szCs w:val="24"/>
        </w:rPr>
      </w:pPr>
      <w:r w:rsidRPr="00885AC9">
        <w:rPr>
          <w:rFonts w:ascii="Times New Roman" w:hAnsi="Times New Roman" w:cs="Times New Roman"/>
          <w:i/>
          <w:sz w:val="24"/>
          <w:szCs w:val="24"/>
        </w:rPr>
        <w:t xml:space="preserve"> 1. Orice persoană are dreptul la judecarea în mod echitabil, în mod public şi într-un termen rezonabil a cauzei sale, de către o instanţă independentă şi imparţială, instituită de lege, care va hotărâ fie asupra încălcării drepturilor şi obligaţiilor sale cu caracter civil, fie asupra temeiniciei oricărei acuzaţii în materie penală îndreptate împotriva sa;</w:t>
      </w:r>
    </w:p>
    <w:p w:rsidR="0063664B" w:rsidRPr="00885AC9" w:rsidRDefault="0063664B" w:rsidP="00610073">
      <w:pPr>
        <w:spacing w:after="0" w:line="360" w:lineRule="auto"/>
        <w:ind w:firstLine="720"/>
        <w:jc w:val="both"/>
        <w:rPr>
          <w:rFonts w:ascii="Times New Roman" w:hAnsi="Times New Roman" w:cs="Times New Roman"/>
          <w:i/>
          <w:sz w:val="24"/>
          <w:szCs w:val="24"/>
        </w:rPr>
      </w:pPr>
      <w:r w:rsidRPr="00885AC9">
        <w:rPr>
          <w:rFonts w:ascii="Times New Roman" w:hAnsi="Times New Roman" w:cs="Times New Roman"/>
          <w:i/>
          <w:sz w:val="24"/>
          <w:szCs w:val="24"/>
        </w:rPr>
        <w:t>3.</w:t>
      </w:r>
      <w:r w:rsidR="00E47CE9" w:rsidRPr="00885AC9">
        <w:rPr>
          <w:rFonts w:ascii="Times New Roman" w:hAnsi="Times New Roman" w:cs="Times New Roman"/>
          <w:i/>
          <w:sz w:val="24"/>
          <w:szCs w:val="24"/>
        </w:rPr>
        <w:t xml:space="preserve"> Orice acuzat are, mai ales, dreptul:</w:t>
      </w:r>
    </w:p>
    <w:p w:rsidR="0063664B" w:rsidRPr="00885AC9" w:rsidRDefault="0063664B" w:rsidP="00610073">
      <w:pPr>
        <w:spacing w:after="0" w:line="360" w:lineRule="auto"/>
        <w:ind w:firstLine="720"/>
        <w:jc w:val="both"/>
        <w:rPr>
          <w:rFonts w:ascii="Times New Roman" w:hAnsi="Times New Roman" w:cs="Times New Roman"/>
          <w:i/>
          <w:sz w:val="24"/>
          <w:szCs w:val="24"/>
        </w:rPr>
      </w:pPr>
      <w:r w:rsidRPr="00885AC9">
        <w:rPr>
          <w:rFonts w:ascii="Times New Roman" w:hAnsi="Times New Roman" w:cs="Times New Roman"/>
          <w:i/>
          <w:sz w:val="24"/>
          <w:szCs w:val="24"/>
        </w:rPr>
        <w:t xml:space="preserve">c) </w:t>
      </w:r>
      <w:r w:rsidRPr="00885AC9">
        <w:rPr>
          <w:rFonts w:ascii="Times New Roman" w:hAnsi="Times New Roman" w:cs="Times New Roman"/>
          <w:i/>
          <w:sz w:val="24"/>
          <w:szCs w:val="24"/>
          <w:u w:val="single"/>
        </w:rPr>
        <w:t xml:space="preserve">Să se apere </w:t>
      </w:r>
      <w:r w:rsidRPr="00885AC9">
        <w:rPr>
          <w:rFonts w:ascii="Times New Roman" w:hAnsi="Times New Roman" w:cs="Times New Roman"/>
          <w:i/>
          <w:sz w:val="24"/>
          <w:szCs w:val="24"/>
        </w:rPr>
        <w:t xml:space="preserve">el însuşi sau să fie asistat </w:t>
      </w:r>
      <w:r w:rsidRPr="00885AC9">
        <w:rPr>
          <w:rFonts w:ascii="Times New Roman" w:hAnsi="Times New Roman" w:cs="Times New Roman"/>
          <w:i/>
          <w:sz w:val="24"/>
          <w:szCs w:val="24"/>
          <w:u w:val="single"/>
        </w:rPr>
        <w:t>de un apărător ales de el şi, dacă nu dispune de mijloacele necesare pentru a plăti un apărător, să poată fi asistat în mod gratuit de un avocat din oficiu</w:t>
      </w:r>
      <w:r w:rsidRPr="00885AC9">
        <w:rPr>
          <w:rFonts w:ascii="Times New Roman" w:hAnsi="Times New Roman" w:cs="Times New Roman"/>
          <w:i/>
          <w:sz w:val="24"/>
          <w:szCs w:val="24"/>
        </w:rPr>
        <w:t>, atunci când interesele justiţiei o cer;</w:t>
      </w:r>
    </w:p>
    <w:p w:rsidR="007D18A9" w:rsidRPr="00885AC9" w:rsidRDefault="00E47CE9" w:rsidP="00610073">
      <w:pPr>
        <w:spacing w:after="0" w:line="360" w:lineRule="auto"/>
        <w:ind w:firstLine="720"/>
        <w:jc w:val="both"/>
        <w:rPr>
          <w:rFonts w:ascii="Times New Roman" w:hAnsi="Times New Roman" w:cs="Times New Roman"/>
          <w:sz w:val="24"/>
          <w:szCs w:val="24"/>
        </w:rPr>
      </w:pPr>
      <w:r w:rsidRPr="00885AC9">
        <w:rPr>
          <w:rFonts w:ascii="Times New Roman" w:hAnsi="Times New Roman" w:cs="Times New Roman"/>
          <w:sz w:val="24"/>
          <w:szCs w:val="24"/>
        </w:rPr>
        <w:t>Art. 7. 1</w:t>
      </w:r>
      <w:r w:rsidRPr="00885AC9">
        <w:rPr>
          <w:rFonts w:ascii="Times New Roman" w:hAnsi="Times New Roman" w:cs="Times New Roman"/>
          <w:i/>
          <w:sz w:val="24"/>
          <w:szCs w:val="24"/>
        </w:rPr>
        <w:t xml:space="preserve"> </w:t>
      </w:r>
      <w:r w:rsidRPr="00885AC9">
        <w:rPr>
          <w:rFonts w:ascii="Times New Roman" w:hAnsi="Times New Roman" w:cs="Times New Roman"/>
          <w:sz w:val="24"/>
          <w:szCs w:val="24"/>
        </w:rPr>
        <w:t>din Conventia Europeana pentru Drepturile Omului</w:t>
      </w:r>
      <w:r w:rsidR="00072991" w:rsidRPr="00885AC9">
        <w:rPr>
          <w:rFonts w:ascii="Times New Roman" w:hAnsi="Times New Roman" w:cs="Times New Roman"/>
          <w:sz w:val="24"/>
          <w:szCs w:val="24"/>
        </w:rPr>
        <w:t xml:space="preserve"> in traducerea actualizata publicata pe site-ul: </w:t>
      </w:r>
      <w:hyperlink r:id="rId12" w:history="1">
        <w:r w:rsidR="00072991" w:rsidRPr="00885AC9">
          <w:rPr>
            <w:rStyle w:val="Hyperlink"/>
            <w:rFonts w:ascii="Times New Roman" w:hAnsi="Times New Roman" w:cs="Times New Roman"/>
            <w:sz w:val="24"/>
            <w:szCs w:val="24"/>
          </w:rPr>
          <w:t>www.legislatie.just.ro</w:t>
        </w:r>
      </w:hyperlink>
      <w:r w:rsidR="00072991" w:rsidRPr="00885AC9">
        <w:rPr>
          <w:rFonts w:ascii="Times New Roman" w:hAnsi="Times New Roman" w:cs="Times New Roman"/>
          <w:sz w:val="24"/>
          <w:szCs w:val="24"/>
        </w:rPr>
        <w:t>, a transpus in dreptul intern</w:t>
      </w:r>
      <w:r w:rsidR="007859C4" w:rsidRPr="00885AC9">
        <w:rPr>
          <w:rFonts w:ascii="Times New Roman" w:hAnsi="Times New Roman" w:cs="Times New Roman"/>
          <w:sz w:val="24"/>
          <w:szCs w:val="24"/>
        </w:rPr>
        <w:t xml:space="preserve"> roman</w:t>
      </w:r>
      <w:r w:rsidR="00072991" w:rsidRPr="00885AC9">
        <w:rPr>
          <w:rFonts w:ascii="Times New Roman" w:hAnsi="Times New Roman" w:cs="Times New Roman"/>
          <w:sz w:val="24"/>
          <w:szCs w:val="24"/>
        </w:rPr>
        <w:t xml:space="preserve"> traducerea reala a principiului de legalitate a incriminarii faptelor penale, in sensul ca</w:t>
      </w:r>
      <w:r w:rsidR="007859C4" w:rsidRPr="00885AC9">
        <w:rPr>
          <w:rFonts w:ascii="Times New Roman" w:hAnsi="Times New Roman" w:cs="Times New Roman"/>
          <w:sz w:val="24"/>
          <w:szCs w:val="24"/>
        </w:rPr>
        <w:t>:</w:t>
      </w:r>
      <w:r w:rsidR="00397B27" w:rsidRPr="00885AC9">
        <w:rPr>
          <w:rFonts w:ascii="Times New Roman" w:hAnsi="Times New Roman" w:cs="Times New Roman"/>
          <w:sz w:val="24"/>
          <w:szCs w:val="24"/>
        </w:rPr>
        <w:t xml:space="preserve"> ce</w:t>
      </w:r>
      <w:r w:rsidR="00072991" w:rsidRPr="00885AC9">
        <w:rPr>
          <w:rFonts w:ascii="Times New Roman" w:hAnsi="Times New Roman" w:cs="Times New Roman"/>
          <w:sz w:val="24"/>
          <w:szCs w:val="24"/>
        </w:rPr>
        <w:t xml:space="preserve">ea ce era reglementat </w:t>
      </w:r>
      <w:r w:rsidR="007859C4" w:rsidRPr="00885AC9">
        <w:rPr>
          <w:rFonts w:ascii="Times New Roman" w:hAnsi="Times New Roman" w:cs="Times New Roman"/>
          <w:sz w:val="24"/>
          <w:szCs w:val="24"/>
        </w:rPr>
        <w:t>pr</w:t>
      </w:r>
      <w:r w:rsidR="00397B27" w:rsidRPr="00885AC9">
        <w:rPr>
          <w:rFonts w:ascii="Times New Roman" w:hAnsi="Times New Roman" w:cs="Times New Roman"/>
          <w:sz w:val="24"/>
          <w:szCs w:val="24"/>
        </w:rPr>
        <w:t>in fals</w:t>
      </w:r>
      <w:r w:rsidR="007859C4" w:rsidRPr="00885AC9">
        <w:rPr>
          <w:rFonts w:ascii="Times New Roman" w:hAnsi="Times New Roman" w:cs="Times New Roman"/>
          <w:sz w:val="24"/>
          <w:szCs w:val="24"/>
        </w:rPr>
        <w:t xml:space="preserve"> cu incepere din 1995 si pana in 2024,  din continutul </w:t>
      </w:r>
      <w:r w:rsidR="00072991" w:rsidRPr="00885AC9">
        <w:rPr>
          <w:rFonts w:ascii="Times New Roman" w:hAnsi="Times New Roman" w:cs="Times New Roman"/>
          <w:sz w:val="24"/>
          <w:szCs w:val="24"/>
        </w:rPr>
        <w:t xml:space="preserve"> sintagm</w:t>
      </w:r>
      <w:r w:rsidR="007859C4" w:rsidRPr="00885AC9">
        <w:rPr>
          <w:rFonts w:ascii="Times New Roman" w:hAnsi="Times New Roman" w:cs="Times New Roman"/>
          <w:sz w:val="24"/>
          <w:szCs w:val="24"/>
        </w:rPr>
        <w:t>ei</w:t>
      </w:r>
      <w:r w:rsidR="00CE790C">
        <w:rPr>
          <w:rFonts w:ascii="Times New Roman" w:hAnsi="Times New Roman" w:cs="Times New Roman"/>
          <w:sz w:val="24"/>
          <w:szCs w:val="24"/>
        </w:rPr>
        <w:t>,</w:t>
      </w:r>
      <w:r w:rsidR="00072991" w:rsidRPr="00885AC9">
        <w:rPr>
          <w:rFonts w:ascii="Times New Roman" w:hAnsi="Times New Roman" w:cs="Times New Roman"/>
          <w:i/>
          <w:sz w:val="24"/>
          <w:szCs w:val="24"/>
        </w:rPr>
        <w:t xml:space="preserve">, drept national sau international” </w:t>
      </w:r>
      <w:r w:rsidR="007859C4" w:rsidRPr="00885AC9">
        <w:rPr>
          <w:rFonts w:ascii="Times New Roman" w:hAnsi="Times New Roman" w:cs="Times New Roman"/>
          <w:sz w:val="24"/>
          <w:szCs w:val="24"/>
        </w:rPr>
        <w:t xml:space="preserve">inscrisa in </w:t>
      </w:r>
      <w:r w:rsidR="00397B27" w:rsidRPr="00885AC9">
        <w:rPr>
          <w:rFonts w:ascii="Times New Roman" w:hAnsi="Times New Roman" w:cs="Times New Roman"/>
          <w:sz w:val="24"/>
          <w:szCs w:val="24"/>
        </w:rPr>
        <w:t>art. 7.1</w:t>
      </w:r>
      <w:r w:rsidR="00072991" w:rsidRPr="00885AC9">
        <w:rPr>
          <w:rFonts w:ascii="Times New Roman" w:hAnsi="Times New Roman" w:cs="Times New Roman"/>
          <w:sz w:val="24"/>
          <w:szCs w:val="24"/>
        </w:rPr>
        <w:t xml:space="preserve"> din CEDO,</w:t>
      </w:r>
      <w:r w:rsidR="007D18A9" w:rsidRPr="00885AC9">
        <w:rPr>
          <w:rFonts w:ascii="Times New Roman" w:hAnsi="Times New Roman" w:cs="Times New Roman"/>
          <w:sz w:val="24"/>
          <w:szCs w:val="24"/>
        </w:rPr>
        <w:t xml:space="preserve"> este in prezent modificat in sintagma:</w:t>
      </w:r>
      <w:r w:rsidR="00CE790C">
        <w:rPr>
          <w:rFonts w:ascii="Times New Roman" w:hAnsi="Times New Roman" w:cs="Times New Roman"/>
          <w:sz w:val="24"/>
          <w:szCs w:val="24"/>
        </w:rPr>
        <w:t>,</w:t>
      </w:r>
      <w:r w:rsidR="007D18A9" w:rsidRPr="00885AC9">
        <w:rPr>
          <w:rFonts w:ascii="Times New Roman" w:hAnsi="Times New Roman" w:cs="Times New Roman"/>
          <w:b/>
          <w:i/>
          <w:sz w:val="24"/>
          <w:szCs w:val="24"/>
        </w:rPr>
        <w:t>,drept national si international”;</w:t>
      </w:r>
      <w:r w:rsidR="00072991" w:rsidRPr="00885AC9">
        <w:rPr>
          <w:rFonts w:ascii="Times New Roman" w:hAnsi="Times New Roman" w:cs="Times New Roman"/>
          <w:b/>
          <w:sz w:val="24"/>
          <w:szCs w:val="24"/>
        </w:rPr>
        <w:t xml:space="preserve"> </w:t>
      </w:r>
    </w:p>
    <w:p w:rsidR="00D35D91" w:rsidRPr="00885AC9" w:rsidRDefault="00D35D91" w:rsidP="00610073">
      <w:pPr>
        <w:spacing w:after="0" w:line="360" w:lineRule="auto"/>
        <w:ind w:firstLine="720"/>
        <w:jc w:val="both"/>
        <w:rPr>
          <w:rStyle w:val="spar"/>
          <w:rFonts w:ascii="Times New Roman" w:hAnsi="Times New Roman" w:cs="Times New Roman"/>
          <w:i/>
          <w:color w:val="0000FF"/>
          <w:sz w:val="24"/>
          <w:szCs w:val="24"/>
        </w:rPr>
      </w:pPr>
      <w:r w:rsidRPr="00885AC9">
        <w:rPr>
          <w:rStyle w:val="spar"/>
          <w:rFonts w:ascii="Times New Roman" w:hAnsi="Times New Roman" w:cs="Times New Roman"/>
          <w:i/>
          <w:color w:val="0000FF"/>
          <w:sz w:val="24"/>
          <w:szCs w:val="24"/>
        </w:rPr>
        <w:lastRenderedPageBreak/>
        <w:t>Nici o pedeapsă fără lege;</w:t>
      </w:r>
    </w:p>
    <w:p w:rsidR="0063664B" w:rsidRPr="00885AC9" w:rsidRDefault="00D35D91" w:rsidP="00610073">
      <w:pPr>
        <w:spacing w:after="0" w:line="360" w:lineRule="auto"/>
        <w:ind w:firstLine="720"/>
        <w:jc w:val="both"/>
        <w:rPr>
          <w:rStyle w:val="spar"/>
          <w:rFonts w:ascii="Times New Roman" w:hAnsi="Times New Roman" w:cs="Times New Roman"/>
          <w:b/>
          <w:i/>
          <w:color w:val="0000FF"/>
          <w:sz w:val="24"/>
          <w:szCs w:val="24"/>
        </w:rPr>
      </w:pPr>
      <w:r w:rsidRPr="00885AC9">
        <w:rPr>
          <w:rStyle w:val="spar"/>
          <w:rFonts w:ascii="Times New Roman" w:hAnsi="Times New Roman" w:cs="Times New Roman"/>
          <w:i/>
          <w:color w:val="0000FF"/>
          <w:sz w:val="24"/>
          <w:szCs w:val="24"/>
        </w:rPr>
        <w:t xml:space="preserve">1. Nimeni nu poate fi condamnat pentru o acţiune sau o omisiune care, în momentul în care a fost săvârşită, nu constituia o infracţiune, potrivit </w:t>
      </w:r>
      <w:r w:rsidRPr="00885AC9">
        <w:rPr>
          <w:rStyle w:val="spar"/>
          <w:rFonts w:ascii="Times New Roman" w:hAnsi="Times New Roman" w:cs="Times New Roman"/>
          <w:b/>
          <w:i/>
          <w:color w:val="0000FF"/>
          <w:sz w:val="24"/>
          <w:szCs w:val="24"/>
        </w:rPr>
        <w:t>dreptului naţional şi internaţional.</w:t>
      </w:r>
    </w:p>
    <w:p w:rsidR="00D8403E" w:rsidRPr="00885AC9" w:rsidRDefault="00D8403E" w:rsidP="00610073">
      <w:pPr>
        <w:spacing w:after="0" w:line="360" w:lineRule="auto"/>
        <w:ind w:firstLine="720"/>
        <w:jc w:val="both"/>
        <w:rPr>
          <w:rFonts w:ascii="Times New Roman" w:hAnsi="Times New Roman" w:cs="Times New Roman"/>
          <w:sz w:val="24"/>
          <w:szCs w:val="24"/>
        </w:rPr>
      </w:pPr>
      <w:r w:rsidRPr="00885AC9">
        <w:rPr>
          <w:rFonts w:ascii="Times New Roman" w:hAnsi="Times New Roman" w:cs="Times New Roman"/>
          <w:sz w:val="24"/>
          <w:szCs w:val="24"/>
        </w:rPr>
        <w:t>Art. 15(1),(2),(3) din</w:t>
      </w:r>
      <w:r w:rsidRPr="00885AC9">
        <w:rPr>
          <w:rFonts w:ascii="Times New Roman" w:hAnsi="Times New Roman" w:cs="Times New Roman"/>
          <w:b/>
          <w:i/>
          <w:sz w:val="24"/>
          <w:szCs w:val="24"/>
        </w:rPr>
        <w:t xml:space="preserve"> </w:t>
      </w:r>
      <w:r w:rsidRPr="00885AC9">
        <w:rPr>
          <w:rFonts w:ascii="Times New Roman" w:hAnsi="Times New Roman" w:cs="Times New Roman"/>
          <w:sz w:val="24"/>
          <w:szCs w:val="24"/>
        </w:rPr>
        <w:t>Conventia Europeana pentru Drepturile Omului</w:t>
      </w:r>
      <w:r w:rsidR="00976A59" w:rsidRPr="00885AC9">
        <w:rPr>
          <w:rFonts w:ascii="Times New Roman" w:hAnsi="Times New Roman" w:cs="Times New Roman"/>
          <w:sz w:val="24"/>
          <w:szCs w:val="24"/>
        </w:rPr>
        <w:t>, prevede ca niciun stat membru la CEDO, nu are drept sa deroge de la art. 7 d</w:t>
      </w:r>
      <w:r w:rsidR="00397B27" w:rsidRPr="00885AC9">
        <w:rPr>
          <w:rFonts w:ascii="Times New Roman" w:hAnsi="Times New Roman" w:cs="Times New Roman"/>
          <w:sz w:val="24"/>
          <w:szCs w:val="24"/>
        </w:rPr>
        <w:t>in CEDO, nici in caz de urgenta</w:t>
      </w:r>
      <w:r w:rsidR="00976A59" w:rsidRPr="00885AC9">
        <w:rPr>
          <w:rFonts w:ascii="Times New Roman" w:hAnsi="Times New Roman" w:cs="Times New Roman"/>
          <w:sz w:val="24"/>
          <w:szCs w:val="24"/>
        </w:rPr>
        <w:t xml:space="preserve"> sau de razboi</w:t>
      </w:r>
      <w:r w:rsidR="001B76C9" w:rsidRPr="00885AC9">
        <w:rPr>
          <w:rFonts w:ascii="Times New Roman" w:hAnsi="Times New Roman" w:cs="Times New Roman"/>
          <w:sz w:val="24"/>
          <w:szCs w:val="24"/>
        </w:rPr>
        <w:t xml:space="preserve"> (</w:t>
      </w:r>
      <w:r w:rsidR="00976A59" w:rsidRPr="00885AC9">
        <w:rPr>
          <w:rFonts w:ascii="Times New Roman" w:hAnsi="Times New Roman" w:cs="Times New Roman"/>
          <w:sz w:val="24"/>
          <w:szCs w:val="24"/>
        </w:rPr>
        <w:t>adica de la a inventa fapte penale in dreptul intern daca nu sunt prevazute ca fapte penale in dreptul international);</w:t>
      </w:r>
    </w:p>
    <w:p w:rsidR="00976A59" w:rsidRPr="00885AC9" w:rsidRDefault="00976A59" w:rsidP="00610073">
      <w:pPr>
        <w:spacing w:after="0" w:line="360" w:lineRule="auto"/>
        <w:ind w:firstLine="720"/>
        <w:jc w:val="both"/>
        <w:rPr>
          <w:rFonts w:ascii="Times New Roman" w:hAnsi="Times New Roman" w:cs="Times New Roman"/>
          <w:i/>
          <w:color w:val="4F81BD" w:themeColor="accent1"/>
          <w:sz w:val="24"/>
          <w:szCs w:val="24"/>
        </w:rPr>
      </w:pPr>
      <w:r w:rsidRPr="00885AC9">
        <w:rPr>
          <w:rFonts w:ascii="Times New Roman" w:hAnsi="Times New Roman" w:cs="Times New Roman"/>
          <w:i/>
          <w:sz w:val="24"/>
          <w:szCs w:val="24"/>
        </w:rPr>
        <w:t>Articolul 15:</w:t>
      </w:r>
      <w:r w:rsidRPr="00885AC9">
        <w:rPr>
          <w:rFonts w:ascii="Times New Roman" w:hAnsi="Times New Roman" w:cs="Times New Roman"/>
          <w:i/>
          <w:color w:val="4F81BD" w:themeColor="accent1"/>
          <w:sz w:val="24"/>
          <w:szCs w:val="24"/>
        </w:rPr>
        <w:t xml:space="preserve"> Derogare în caz de stare de urgenţă;</w:t>
      </w:r>
    </w:p>
    <w:p w:rsidR="00976A59" w:rsidRPr="00885AC9" w:rsidRDefault="00976A59" w:rsidP="00610073">
      <w:pPr>
        <w:spacing w:after="0" w:line="360" w:lineRule="auto"/>
        <w:ind w:firstLine="720"/>
        <w:jc w:val="both"/>
        <w:rPr>
          <w:rFonts w:ascii="Times New Roman" w:hAnsi="Times New Roman" w:cs="Times New Roman"/>
          <w:i/>
          <w:color w:val="4F81BD" w:themeColor="accent1"/>
          <w:sz w:val="24"/>
          <w:szCs w:val="24"/>
        </w:rPr>
      </w:pPr>
      <w:r w:rsidRPr="00885AC9">
        <w:rPr>
          <w:rFonts w:ascii="Times New Roman" w:hAnsi="Times New Roman" w:cs="Times New Roman"/>
          <w:i/>
          <w:color w:val="4F81BD" w:themeColor="accent1"/>
          <w:sz w:val="24"/>
          <w:szCs w:val="24"/>
        </w:rPr>
        <w:t>1. În caz de război sau de alt pericol public ce ameninţă viaţă naţiunii, orice înaltă parte contractantă poate lua măsuri care derogă de la obligaţiile prevăzute de prezenta convenţie, în măsura strictă în care situaţia o cere şi cu condiţia ca aceste măsuri să nu fie în contradicţie cu alte obligaţii care decurg din dreptul internaţional.</w:t>
      </w:r>
    </w:p>
    <w:p w:rsidR="00976A59" w:rsidRPr="00885AC9" w:rsidRDefault="00976A59" w:rsidP="00610073">
      <w:pPr>
        <w:spacing w:after="0" w:line="360" w:lineRule="auto"/>
        <w:ind w:firstLine="720"/>
        <w:jc w:val="both"/>
        <w:rPr>
          <w:rFonts w:ascii="Times New Roman" w:hAnsi="Times New Roman" w:cs="Times New Roman"/>
          <w:sz w:val="24"/>
          <w:szCs w:val="24"/>
        </w:rPr>
      </w:pPr>
      <w:r w:rsidRPr="00885AC9">
        <w:rPr>
          <w:rFonts w:ascii="Times New Roman" w:hAnsi="Times New Roman" w:cs="Times New Roman"/>
          <w:i/>
          <w:color w:val="4F81BD" w:themeColor="accent1"/>
          <w:sz w:val="24"/>
          <w:szCs w:val="24"/>
        </w:rPr>
        <w:t>2. Dispoziţia precedenta nu îngăduie nici o derogare de la (…) art. 7.3</w:t>
      </w:r>
      <w:r w:rsidRPr="00885AC9">
        <w:rPr>
          <w:rFonts w:ascii="Times New Roman" w:hAnsi="Times New Roman" w:cs="Times New Roman"/>
          <w:sz w:val="24"/>
          <w:szCs w:val="24"/>
        </w:rPr>
        <w:t xml:space="preserve">. </w:t>
      </w:r>
    </w:p>
    <w:p w:rsidR="00976A59" w:rsidRPr="00885AC9" w:rsidRDefault="00FA25D3" w:rsidP="00610073">
      <w:pPr>
        <w:spacing w:after="0" w:line="360" w:lineRule="auto"/>
        <w:ind w:firstLine="720"/>
        <w:jc w:val="both"/>
        <w:rPr>
          <w:rFonts w:ascii="Times New Roman" w:hAnsi="Times New Roman" w:cs="Times New Roman"/>
          <w:sz w:val="24"/>
          <w:szCs w:val="24"/>
          <w:u w:val="single"/>
        </w:rPr>
      </w:pPr>
      <w:r w:rsidRPr="00885AC9">
        <w:rPr>
          <w:rFonts w:ascii="Times New Roman" w:hAnsi="Times New Roman" w:cs="Times New Roman"/>
          <w:sz w:val="24"/>
          <w:szCs w:val="24"/>
        </w:rPr>
        <w:t xml:space="preserve">   </w:t>
      </w:r>
      <w:r w:rsidR="00976A59" w:rsidRPr="00885AC9">
        <w:rPr>
          <w:rFonts w:ascii="Times New Roman" w:hAnsi="Times New Roman" w:cs="Times New Roman"/>
          <w:sz w:val="24"/>
          <w:szCs w:val="24"/>
        </w:rPr>
        <w:t xml:space="preserve">Orice înaltă parte contractantă ce exercită acest drept de derogare îl informează pe deplin pe secretarul general al Consiliului Europei cu privire la măsurile luate şi la motivele care le-au determinat. Aceasta trebuie, de asemenea, </w:t>
      </w:r>
      <w:r w:rsidR="00976A59" w:rsidRPr="00885AC9">
        <w:rPr>
          <w:rFonts w:ascii="Times New Roman" w:hAnsi="Times New Roman" w:cs="Times New Roman"/>
          <w:sz w:val="24"/>
          <w:szCs w:val="24"/>
          <w:u w:val="single"/>
        </w:rPr>
        <w:t>sa informeze pe secretarul general al Consiliului Europei şi asupra datei la care aceste măsuri au încetat a fi în vigoare şi de la care dispoziţiile convenţiei devin din nou deplin aplicabile.</w:t>
      </w:r>
    </w:p>
    <w:p w:rsidR="001D5A96" w:rsidRPr="00885AC9" w:rsidRDefault="001D5A96" w:rsidP="00610073">
      <w:pPr>
        <w:spacing w:after="0" w:line="360" w:lineRule="auto"/>
        <w:ind w:firstLine="720"/>
        <w:jc w:val="both"/>
        <w:rPr>
          <w:rStyle w:val="spar"/>
          <w:rFonts w:ascii="Times New Roman" w:hAnsi="Times New Roman" w:cs="Times New Roman"/>
          <w:i/>
          <w:color w:val="4F81BD" w:themeColor="accent1"/>
          <w:sz w:val="24"/>
          <w:szCs w:val="24"/>
        </w:rPr>
      </w:pPr>
      <w:r w:rsidRPr="00885AC9">
        <w:rPr>
          <w:rStyle w:val="sartttl"/>
          <w:rFonts w:ascii="Times New Roman" w:hAnsi="Times New Roman" w:cs="Times New Roman"/>
          <w:i/>
          <w:color w:val="000000"/>
          <w:sz w:val="24"/>
          <w:szCs w:val="24"/>
        </w:rPr>
        <w:t>Articolul 17</w:t>
      </w:r>
      <w:r w:rsidR="008528BD" w:rsidRPr="00885AC9">
        <w:rPr>
          <w:rStyle w:val="sartttl"/>
          <w:rFonts w:ascii="Times New Roman" w:hAnsi="Times New Roman" w:cs="Times New Roman"/>
          <w:i/>
          <w:color w:val="000000"/>
          <w:sz w:val="24"/>
          <w:szCs w:val="24"/>
        </w:rPr>
        <w:t xml:space="preserve"> </w:t>
      </w:r>
      <w:r w:rsidRPr="00885AC9">
        <w:rPr>
          <w:rStyle w:val="sartttl"/>
          <w:rFonts w:ascii="Times New Roman" w:hAnsi="Times New Roman" w:cs="Times New Roman"/>
          <w:i/>
          <w:color w:val="000000"/>
          <w:sz w:val="24"/>
          <w:szCs w:val="24"/>
        </w:rPr>
        <w:t xml:space="preserve">: </w:t>
      </w:r>
      <w:r w:rsidRPr="00885AC9">
        <w:rPr>
          <w:rStyle w:val="spar"/>
          <w:rFonts w:ascii="Times New Roman" w:hAnsi="Times New Roman" w:cs="Times New Roman"/>
          <w:i/>
          <w:color w:val="4F81BD" w:themeColor="accent1"/>
          <w:sz w:val="24"/>
          <w:szCs w:val="24"/>
        </w:rPr>
        <w:t xml:space="preserve">Interzicerea abuzului de drept; </w:t>
      </w:r>
    </w:p>
    <w:p w:rsidR="001D5A96" w:rsidRPr="00885AC9" w:rsidRDefault="001D5A96" w:rsidP="00610073">
      <w:pPr>
        <w:spacing w:after="0" w:line="360" w:lineRule="auto"/>
        <w:ind w:firstLine="720"/>
        <w:jc w:val="both"/>
        <w:rPr>
          <w:rStyle w:val="spar"/>
          <w:rFonts w:ascii="Times New Roman" w:hAnsi="Times New Roman" w:cs="Times New Roman"/>
          <w:i/>
          <w:color w:val="4F81BD" w:themeColor="accent1"/>
          <w:sz w:val="24"/>
          <w:szCs w:val="24"/>
        </w:rPr>
      </w:pPr>
      <w:r w:rsidRPr="00885AC9">
        <w:rPr>
          <w:rStyle w:val="spar"/>
          <w:rFonts w:ascii="Times New Roman" w:hAnsi="Times New Roman" w:cs="Times New Roman"/>
          <w:i/>
          <w:color w:val="4F81BD" w:themeColor="accent1"/>
          <w:sz w:val="24"/>
          <w:szCs w:val="24"/>
        </w:rPr>
        <w:t>Nici o dispoziţie din prezenta convenţie nu poate fi interpretată ca implicând, pentru un stat, un grup sau un individ, un drept oarecare de a desfăşura o activitate sau de a îndeplini un act ce urmăreşte distrugerea drepturilor sau a libertăţilor recunoscute de prezenta convenţie sau de a aduce limitări mai ample acestor drepturi şi libertăţi decât acelea prevăzute de aceasta convenţie.</w:t>
      </w:r>
    </w:p>
    <w:p w:rsidR="008E11FE" w:rsidRPr="00885AC9" w:rsidRDefault="00A04175" w:rsidP="00610073">
      <w:pPr>
        <w:spacing w:after="0" w:line="360" w:lineRule="auto"/>
        <w:ind w:firstLine="720"/>
        <w:jc w:val="both"/>
        <w:rPr>
          <w:rStyle w:val="spar"/>
          <w:rFonts w:ascii="Times New Roman" w:hAnsi="Times New Roman" w:cs="Times New Roman"/>
          <w:b/>
          <w:color w:val="000000"/>
          <w:sz w:val="24"/>
          <w:szCs w:val="24"/>
        </w:rPr>
      </w:pPr>
      <w:r w:rsidRPr="00885AC9">
        <w:rPr>
          <w:rStyle w:val="spar"/>
          <w:rFonts w:ascii="Times New Roman" w:hAnsi="Times New Roman" w:cs="Times New Roman"/>
          <w:color w:val="000000"/>
          <w:sz w:val="24"/>
          <w:szCs w:val="24"/>
        </w:rPr>
        <w:t xml:space="preserve"> </w:t>
      </w:r>
      <w:r w:rsidRPr="00885AC9">
        <w:rPr>
          <w:rStyle w:val="spar"/>
          <w:rFonts w:ascii="Times New Roman" w:hAnsi="Times New Roman" w:cs="Times New Roman"/>
          <w:b/>
          <w:color w:val="000000"/>
          <w:sz w:val="24"/>
          <w:szCs w:val="24"/>
        </w:rPr>
        <w:t>4. Dispozitiil</w:t>
      </w:r>
      <w:r w:rsidR="001B76C9" w:rsidRPr="00885AC9">
        <w:rPr>
          <w:rStyle w:val="spar"/>
          <w:rFonts w:ascii="Times New Roman" w:hAnsi="Times New Roman" w:cs="Times New Roman"/>
          <w:b/>
          <w:color w:val="000000"/>
          <w:sz w:val="24"/>
          <w:szCs w:val="24"/>
        </w:rPr>
        <w:t>e</w:t>
      </w:r>
      <w:r w:rsidRPr="00885AC9">
        <w:rPr>
          <w:rStyle w:val="spar"/>
          <w:rFonts w:ascii="Times New Roman" w:hAnsi="Times New Roman" w:cs="Times New Roman"/>
          <w:b/>
          <w:color w:val="000000"/>
          <w:sz w:val="24"/>
          <w:szCs w:val="24"/>
        </w:rPr>
        <w:t xml:space="preserve"> din Noul Cod penal: </w:t>
      </w:r>
    </w:p>
    <w:p w:rsidR="00A04175" w:rsidRPr="00885AC9" w:rsidRDefault="00A04175" w:rsidP="00610073">
      <w:pPr>
        <w:spacing w:after="0" w:line="360" w:lineRule="auto"/>
        <w:ind w:firstLine="720"/>
        <w:jc w:val="both"/>
        <w:rPr>
          <w:rStyle w:val="ssecden"/>
          <w:rFonts w:ascii="Times New Roman" w:hAnsi="Times New Roman" w:cs="Times New Roman"/>
          <w:b/>
          <w:color w:val="000000"/>
          <w:sz w:val="24"/>
          <w:szCs w:val="24"/>
        </w:rPr>
      </w:pPr>
      <w:r w:rsidRPr="00885AC9">
        <w:rPr>
          <w:rStyle w:val="ssecttl"/>
          <w:rFonts w:ascii="Times New Roman" w:hAnsi="Times New Roman" w:cs="Times New Roman"/>
          <w:b/>
          <w:color w:val="000000"/>
          <w:sz w:val="24"/>
          <w:szCs w:val="24"/>
        </w:rPr>
        <w:t>Secţiunea II:</w:t>
      </w:r>
      <w:r w:rsidRPr="00885AC9">
        <w:rPr>
          <w:rStyle w:val="ssecden"/>
          <w:rFonts w:ascii="Times New Roman" w:hAnsi="Times New Roman" w:cs="Times New Roman"/>
          <w:b/>
          <w:color w:val="000000"/>
          <w:sz w:val="24"/>
          <w:szCs w:val="24"/>
        </w:rPr>
        <w:t xml:space="preserve"> Aplicarea legii penale în timp;</w:t>
      </w:r>
    </w:p>
    <w:p w:rsidR="00A04175" w:rsidRPr="00885AC9" w:rsidRDefault="00A04175" w:rsidP="00610073">
      <w:pPr>
        <w:spacing w:after="0" w:line="360" w:lineRule="auto"/>
        <w:ind w:firstLine="720"/>
        <w:jc w:val="both"/>
        <w:rPr>
          <w:rStyle w:val="spar"/>
          <w:rFonts w:ascii="Times New Roman" w:hAnsi="Times New Roman" w:cs="Times New Roman"/>
          <w:i/>
          <w:color w:val="000000"/>
          <w:sz w:val="24"/>
          <w:szCs w:val="24"/>
        </w:rPr>
      </w:pPr>
      <w:r w:rsidRPr="00885AC9">
        <w:rPr>
          <w:rStyle w:val="sartttl"/>
          <w:rFonts w:ascii="Times New Roman" w:hAnsi="Times New Roman" w:cs="Times New Roman"/>
          <w:i/>
          <w:color w:val="000000"/>
          <w:sz w:val="24"/>
          <w:szCs w:val="24"/>
        </w:rPr>
        <w:t xml:space="preserve">Articolul 10: </w:t>
      </w:r>
      <w:r w:rsidRPr="00885AC9">
        <w:rPr>
          <w:rStyle w:val="spar"/>
          <w:rFonts w:ascii="Times New Roman" w:hAnsi="Times New Roman" w:cs="Times New Roman"/>
          <w:i/>
          <w:color w:val="4F81BD" w:themeColor="accent1"/>
          <w:sz w:val="24"/>
          <w:szCs w:val="24"/>
        </w:rPr>
        <w:t>Legea penală se aplică infracțiunilor săvârșite în timpul cât ea se află în vigoare. Neretroactivitatea legii penale</w:t>
      </w:r>
      <w:r w:rsidRPr="00885AC9">
        <w:rPr>
          <w:rStyle w:val="spar"/>
          <w:rFonts w:ascii="Times New Roman" w:hAnsi="Times New Roman" w:cs="Times New Roman"/>
          <w:i/>
          <w:color w:val="000000"/>
          <w:sz w:val="24"/>
          <w:szCs w:val="24"/>
        </w:rPr>
        <w:t>;</w:t>
      </w:r>
    </w:p>
    <w:p w:rsidR="00ED068F" w:rsidRPr="00885AC9" w:rsidRDefault="00A04175" w:rsidP="00610073">
      <w:pPr>
        <w:spacing w:after="0" w:line="360" w:lineRule="auto"/>
        <w:ind w:firstLine="720"/>
        <w:jc w:val="both"/>
        <w:rPr>
          <w:rFonts w:ascii="Times New Roman" w:hAnsi="Times New Roman" w:cs="Times New Roman"/>
          <w:i/>
          <w:sz w:val="24"/>
          <w:szCs w:val="24"/>
          <w:u w:val="single"/>
        </w:rPr>
      </w:pPr>
      <w:r w:rsidRPr="00885AC9">
        <w:rPr>
          <w:rStyle w:val="sartttl"/>
          <w:rFonts w:ascii="Times New Roman" w:hAnsi="Times New Roman" w:cs="Times New Roman"/>
          <w:i/>
          <w:color w:val="000000"/>
          <w:sz w:val="24"/>
          <w:szCs w:val="24"/>
        </w:rPr>
        <w:t xml:space="preserve">Articolul 11: </w:t>
      </w:r>
      <w:r w:rsidRPr="00885AC9">
        <w:rPr>
          <w:rStyle w:val="spar"/>
          <w:rFonts w:ascii="Times New Roman" w:hAnsi="Times New Roman" w:cs="Times New Roman"/>
          <w:i/>
          <w:color w:val="4F81BD" w:themeColor="accent1"/>
          <w:sz w:val="24"/>
          <w:szCs w:val="24"/>
        </w:rPr>
        <w:t>Legea penală nu se aplică faptelor care, la data când au fost săvârșite, nu erau prevăzute ca infracțiuni</w:t>
      </w:r>
      <w:r w:rsidRPr="00885AC9">
        <w:rPr>
          <w:rStyle w:val="spar"/>
          <w:rFonts w:ascii="Times New Roman" w:hAnsi="Times New Roman" w:cs="Times New Roman"/>
          <w:i/>
          <w:color w:val="000000"/>
          <w:sz w:val="24"/>
          <w:szCs w:val="24"/>
        </w:rPr>
        <w:t>.</w:t>
      </w:r>
    </w:p>
    <w:p w:rsidR="00D35D91" w:rsidRPr="00885AC9" w:rsidRDefault="00676642" w:rsidP="00610073">
      <w:pPr>
        <w:spacing w:after="0" w:line="360" w:lineRule="auto"/>
        <w:ind w:firstLine="720"/>
        <w:jc w:val="both"/>
        <w:rPr>
          <w:rFonts w:ascii="Times New Roman" w:hAnsi="Times New Roman" w:cs="Times New Roman"/>
          <w:b/>
          <w:i/>
          <w:sz w:val="24"/>
          <w:szCs w:val="24"/>
        </w:rPr>
      </w:pPr>
      <w:r w:rsidRPr="00885AC9">
        <w:rPr>
          <w:rStyle w:val="sartttl"/>
          <w:rFonts w:ascii="Times New Roman" w:hAnsi="Times New Roman" w:cs="Times New Roman"/>
          <w:i/>
          <w:color w:val="000000"/>
          <w:sz w:val="24"/>
          <w:szCs w:val="24"/>
        </w:rPr>
        <w:lastRenderedPageBreak/>
        <w:t xml:space="preserve">Articolul 12: </w:t>
      </w:r>
      <w:r w:rsidRPr="00885AC9">
        <w:rPr>
          <w:rStyle w:val="spar"/>
          <w:rFonts w:ascii="Times New Roman" w:hAnsi="Times New Roman" w:cs="Times New Roman"/>
          <w:i/>
          <w:color w:val="4F81BD" w:themeColor="accent1"/>
          <w:sz w:val="24"/>
          <w:szCs w:val="24"/>
        </w:rPr>
        <w:t>Legea penală nu se aplică faptelor săvârșite sub legea veche, dacă nu mai sunt prevăzute de legea nouă. În acest caz executarea pedepselor, a măsurilor de siguranță și a măsurilor educative, pronunțate în baza legii vechi, precum și toate consecințele penale ale hotărârilor judecătorești privitoare la aceste fapte, încetează prin intrarea în vigoare a legii noi</w:t>
      </w:r>
      <w:r w:rsidRPr="00885AC9">
        <w:rPr>
          <w:rStyle w:val="spar"/>
          <w:rFonts w:ascii="Times New Roman" w:hAnsi="Times New Roman" w:cs="Times New Roman"/>
          <w:i/>
          <w:color w:val="000000"/>
          <w:sz w:val="24"/>
          <w:szCs w:val="24"/>
        </w:rPr>
        <w:t>.</w:t>
      </w:r>
    </w:p>
    <w:p w:rsidR="001246EA" w:rsidRPr="00885AC9" w:rsidRDefault="001246EA" w:rsidP="00610073">
      <w:pPr>
        <w:spacing w:after="0" w:line="360" w:lineRule="auto"/>
        <w:ind w:firstLine="720"/>
        <w:jc w:val="both"/>
        <w:outlineLvl w:val="0"/>
        <w:rPr>
          <w:rFonts w:ascii="Times New Roman" w:eastAsia="Times New Roman" w:hAnsi="Times New Roman" w:cs="Times New Roman"/>
          <w:b/>
          <w:bCs/>
          <w:kern w:val="36"/>
          <w:sz w:val="24"/>
          <w:szCs w:val="24"/>
        </w:rPr>
      </w:pPr>
      <w:r w:rsidRPr="00885AC9">
        <w:rPr>
          <w:rFonts w:ascii="Times New Roman" w:eastAsia="Times New Roman" w:hAnsi="Times New Roman" w:cs="Times New Roman"/>
          <w:b/>
          <w:bCs/>
          <w:kern w:val="36"/>
          <w:sz w:val="24"/>
          <w:szCs w:val="24"/>
        </w:rPr>
        <w:t>Art 12 Legea penală şi tratatele internaţionale | Codul Penal</w:t>
      </w:r>
    </w:p>
    <w:p w:rsidR="001246EA" w:rsidRPr="00885AC9" w:rsidRDefault="001246EA" w:rsidP="00610073">
      <w:pPr>
        <w:pBdr>
          <w:top w:val="single" w:sz="6" w:space="1" w:color="auto"/>
        </w:pBdr>
        <w:spacing w:after="0" w:line="360" w:lineRule="auto"/>
        <w:ind w:left="5760" w:firstLine="720"/>
        <w:jc w:val="both"/>
        <w:rPr>
          <w:rFonts w:ascii="Times New Roman" w:eastAsia="Times New Roman" w:hAnsi="Times New Roman" w:cs="Times New Roman"/>
          <w:vanish/>
          <w:sz w:val="24"/>
          <w:szCs w:val="24"/>
        </w:rPr>
      </w:pPr>
      <w:r w:rsidRPr="00885AC9">
        <w:rPr>
          <w:rFonts w:ascii="Times New Roman" w:eastAsia="Times New Roman" w:hAnsi="Times New Roman" w:cs="Times New Roman"/>
          <w:vanish/>
          <w:sz w:val="24"/>
          <w:szCs w:val="24"/>
        </w:rPr>
        <w:t>Bottom of Form</w:t>
      </w:r>
    </w:p>
    <w:p w:rsidR="001246EA" w:rsidRPr="00885AC9" w:rsidRDefault="001246EA" w:rsidP="00610073">
      <w:pPr>
        <w:spacing w:after="0" w:line="360" w:lineRule="auto"/>
        <w:ind w:firstLine="720"/>
        <w:jc w:val="both"/>
        <w:rPr>
          <w:rFonts w:ascii="Times New Roman" w:eastAsia="Times New Roman" w:hAnsi="Times New Roman" w:cs="Times New Roman"/>
          <w:sz w:val="24"/>
          <w:szCs w:val="24"/>
        </w:rPr>
      </w:pPr>
      <w:r w:rsidRPr="00885AC9">
        <w:rPr>
          <w:rFonts w:ascii="Times New Roman" w:eastAsia="Times New Roman" w:hAnsi="Times New Roman" w:cs="Times New Roman"/>
          <w:sz w:val="24"/>
          <w:szCs w:val="24"/>
          <w:u w:val="single"/>
        </w:rPr>
        <w:t xml:space="preserve">Dispoziţiile </w:t>
      </w:r>
      <w:hyperlink r:id="rId13" w:anchor="p-41993053" w:tgtFrame="_blank" w:history="1">
        <w:r w:rsidRPr="00885AC9">
          <w:rPr>
            <w:rFonts w:ascii="Times New Roman" w:eastAsia="Times New Roman" w:hAnsi="Times New Roman" w:cs="Times New Roman"/>
            <w:color w:val="0000FF"/>
            <w:sz w:val="24"/>
            <w:szCs w:val="24"/>
            <w:u w:val="single"/>
          </w:rPr>
          <w:t>art. 8</w:t>
        </w:r>
      </w:hyperlink>
      <w:r w:rsidRPr="00885AC9">
        <w:rPr>
          <w:rFonts w:ascii="Times New Roman" w:eastAsia="Times New Roman" w:hAnsi="Times New Roman" w:cs="Times New Roman"/>
          <w:sz w:val="24"/>
          <w:szCs w:val="24"/>
          <w:u w:val="single"/>
        </w:rPr>
        <w:t>-</w:t>
      </w:r>
      <w:hyperlink r:id="rId14" w:anchor="p-41993074" w:tgtFrame="_blank" w:history="1">
        <w:r w:rsidRPr="00885AC9">
          <w:rPr>
            <w:rFonts w:ascii="Times New Roman" w:eastAsia="Times New Roman" w:hAnsi="Times New Roman" w:cs="Times New Roman"/>
            <w:color w:val="0000FF"/>
            <w:sz w:val="24"/>
            <w:szCs w:val="24"/>
            <w:u w:val="single"/>
          </w:rPr>
          <w:t>11</w:t>
        </w:r>
      </w:hyperlink>
      <w:r w:rsidRPr="00885AC9">
        <w:rPr>
          <w:rFonts w:ascii="Times New Roman" w:eastAsia="Times New Roman" w:hAnsi="Times New Roman" w:cs="Times New Roman"/>
          <w:sz w:val="24"/>
          <w:szCs w:val="24"/>
          <w:u w:val="single"/>
        </w:rPr>
        <w:t xml:space="preserve"> se aplică dacă nu se dispune altfel printr-un tratat internaţional la care România este parte</w:t>
      </w:r>
      <w:r w:rsidRPr="00885AC9">
        <w:rPr>
          <w:rFonts w:ascii="Times New Roman" w:eastAsia="Times New Roman" w:hAnsi="Times New Roman" w:cs="Times New Roman"/>
          <w:sz w:val="24"/>
          <w:szCs w:val="24"/>
        </w:rPr>
        <w:t>.</w:t>
      </w:r>
    </w:p>
    <w:p w:rsidR="001246EA" w:rsidRPr="00885AC9" w:rsidRDefault="001246EA" w:rsidP="00610073">
      <w:pPr>
        <w:spacing w:after="0" w:line="360" w:lineRule="auto"/>
        <w:ind w:firstLine="720"/>
        <w:jc w:val="both"/>
        <w:rPr>
          <w:rFonts w:ascii="Times New Roman" w:eastAsia="Times New Roman" w:hAnsi="Times New Roman" w:cs="Times New Roman"/>
          <w:sz w:val="24"/>
          <w:szCs w:val="24"/>
        </w:rPr>
      </w:pPr>
      <w:r w:rsidRPr="00885AC9">
        <w:rPr>
          <w:rFonts w:ascii="Times New Roman" w:eastAsia="Times New Roman" w:hAnsi="Times New Roman" w:cs="Times New Roman"/>
          <w:sz w:val="24"/>
          <w:szCs w:val="24"/>
        </w:rPr>
        <w:t>Art. 148(2),(4) din Constitutia Romaniei:</w:t>
      </w:r>
    </w:p>
    <w:p w:rsidR="00D91803" w:rsidRPr="00885AC9" w:rsidRDefault="005B054A" w:rsidP="00610073">
      <w:pPr>
        <w:spacing w:after="0" w:line="360" w:lineRule="auto"/>
        <w:ind w:firstLine="720"/>
        <w:jc w:val="both"/>
        <w:rPr>
          <w:rFonts w:ascii="Times New Roman" w:eastAsia="Times New Roman" w:hAnsi="Times New Roman" w:cs="Times New Roman"/>
          <w:b/>
          <w:sz w:val="24"/>
          <w:szCs w:val="24"/>
        </w:rPr>
      </w:pPr>
      <w:r w:rsidRPr="00885AC9">
        <w:rPr>
          <w:rFonts w:ascii="Times New Roman" w:eastAsia="Times New Roman" w:hAnsi="Times New Roman" w:cs="Times New Roman"/>
          <w:b/>
          <w:sz w:val="24"/>
          <w:szCs w:val="24"/>
        </w:rPr>
        <w:t>5. Constitutia Romaniei:</w:t>
      </w:r>
      <w:r w:rsidR="00306CB6" w:rsidRPr="00885AC9">
        <w:rPr>
          <w:rFonts w:ascii="Times New Roman" w:eastAsia="Times New Roman" w:hAnsi="Times New Roman" w:cs="Times New Roman"/>
          <w:b/>
          <w:sz w:val="24"/>
          <w:szCs w:val="24"/>
        </w:rPr>
        <w:t xml:space="preserve"> </w:t>
      </w:r>
    </w:p>
    <w:p w:rsidR="005B054A" w:rsidRPr="00885AC9" w:rsidRDefault="005B054A" w:rsidP="00610073">
      <w:pPr>
        <w:spacing w:after="0" w:line="360" w:lineRule="auto"/>
        <w:ind w:firstLine="720"/>
        <w:jc w:val="both"/>
        <w:rPr>
          <w:rFonts w:ascii="Times New Roman" w:eastAsia="Times New Roman" w:hAnsi="Times New Roman" w:cs="Times New Roman"/>
          <w:b/>
          <w:color w:val="4F81BD" w:themeColor="accent1"/>
          <w:sz w:val="24"/>
          <w:szCs w:val="24"/>
        </w:rPr>
      </w:pPr>
      <w:r w:rsidRPr="00885AC9">
        <w:rPr>
          <w:rFonts w:ascii="Times New Roman" w:eastAsia="Times New Roman" w:hAnsi="Times New Roman" w:cs="Times New Roman"/>
          <w:i/>
          <w:sz w:val="24"/>
          <w:szCs w:val="24"/>
        </w:rPr>
        <w:t xml:space="preserve">Art. 148 – </w:t>
      </w:r>
      <w:r w:rsidRPr="00885AC9">
        <w:rPr>
          <w:rFonts w:ascii="Times New Roman" w:eastAsia="Times New Roman" w:hAnsi="Times New Roman" w:cs="Times New Roman"/>
          <w:i/>
          <w:color w:val="4F81BD" w:themeColor="accent1"/>
          <w:sz w:val="24"/>
          <w:szCs w:val="24"/>
        </w:rPr>
        <w:t>Integrarea în Uniunea Europeană</w:t>
      </w:r>
    </w:p>
    <w:p w:rsidR="005B054A" w:rsidRPr="00885AC9" w:rsidRDefault="005B054A" w:rsidP="00610073">
      <w:pPr>
        <w:spacing w:after="0" w:line="360" w:lineRule="auto"/>
        <w:ind w:firstLine="720"/>
        <w:jc w:val="both"/>
        <w:rPr>
          <w:rFonts w:ascii="Times New Roman" w:eastAsia="Times New Roman" w:hAnsi="Times New Roman" w:cs="Times New Roman"/>
          <w:i/>
          <w:color w:val="4F81BD" w:themeColor="accent1"/>
          <w:sz w:val="24"/>
          <w:szCs w:val="24"/>
        </w:rPr>
      </w:pPr>
      <w:r w:rsidRPr="00885AC9">
        <w:rPr>
          <w:rFonts w:ascii="Times New Roman" w:eastAsia="Times New Roman" w:hAnsi="Times New Roman" w:cs="Times New Roman"/>
          <w:i/>
          <w:color w:val="4F81BD" w:themeColor="accent1"/>
          <w:sz w:val="24"/>
          <w:szCs w:val="24"/>
        </w:rPr>
        <w:t xml:space="preserve"> (2) Ca urmare a aderării, prevederile tratatelor constitutive ale Uniunii Europene, precum şi celelalte reglementări comunitare cu caracter obligatoriu, au prioritate faţă de dispoziţiile contrare din legile interne, cu respectarea prevederilor actului de aderare.</w:t>
      </w:r>
    </w:p>
    <w:p w:rsidR="00D91803" w:rsidRPr="00885AC9" w:rsidRDefault="005B054A" w:rsidP="00610073">
      <w:pPr>
        <w:spacing w:after="0" w:line="360" w:lineRule="auto"/>
        <w:ind w:firstLine="720"/>
        <w:rPr>
          <w:rFonts w:ascii="Times New Roman" w:eastAsia="Times New Roman" w:hAnsi="Times New Roman" w:cs="Times New Roman"/>
          <w:i/>
          <w:color w:val="4F81BD" w:themeColor="accent1"/>
          <w:sz w:val="24"/>
          <w:szCs w:val="24"/>
        </w:rPr>
      </w:pPr>
      <w:r w:rsidRPr="00885AC9">
        <w:rPr>
          <w:rFonts w:ascii="Times New Roman" w:eastAsia="Times New Roman" w:hAnsi="Times New Roman" w:cs="Times New Roman"/>
          <w:i/>
          <w:color w:val="4F81BD" w:themeColor="accent1"/>
          <w:sz w:val="24"/>
          <w:szCs w:val="24"/>
        </w:rPr>
        <w:t xml:space="preserve"> (4) Parlamentul, Preşedintele României, Guvernul şi autoritatea judecătorească garantează aducerea la îndeplinire a o</w:t>
      </w:r>
      <w:r w:rsidR="00D91803" w:rsidRPr="00885AC9">
        <w:rPr>
          <w:rFonts w:ascii="Times New Roman" w:eastAsia="Times New Roman" w:hAnsi="Times New Roman" w:cs="Times New Roman"/>
          <w:i/>
          <w:color w:val="4F81BD" w:themeColor="accent1"/>
          <w:sz w:val="24"/>
          <w:szCs w:val="24"/>
        </w:rPr>
        <w:t xml:space="preserve">bligaţiilor rezultate din actul </w:t>
      </w:r>
      <w:r w:rsidRPr="00885AC9">
        <w:rPr>
          <w:rFonts w:ascii="Times New Roman" w:eastAsia="Times New Roman" w:hAnsi="Times New Roman" w:cs="Times New Roman"/>
          <w:i/>
          <w:color w:val="4F81BD" w:themeColor="accent1"/>
          <w:sz w:val="24"/>
          <w:szCs w:val="24"/>
        </w:rPr>
        <w:t>aderării şi din prevederile alineatului (2).</w:t>
      </w:r>
    </w:p>
    <w:p w:rsidR="00072991" w:rsidRPr="00885AC9" w:rsidRDefault="00D91803" w:rsidP="00610073">
      <w:pPr>
        <w:spacing w:after="0" w:line="360" w:lineRule="auto"/>
        <w:ind w:firstLine="720"/>
        <w:rPr>
          <w:rFonts w:ascii="Times New Roman" w:eastAsia="Times New Roman" w:hAnsi="Times New Roman" w:cs="Times New Roman"/>
          <w:i/>
          <w:color w:val="4F81BD" w:themeColor="accent1"/>
          <w:sz w:val="24"/>
          <w:szCs w:val="24"/>
        </w:rPr>
      </w:pPr>
      <w:r w:rsidRPr="00885AC9">
        <w:rPr>
          <w:rFonts w:ascii="Times New Roman" w:eastAsia="Times New Roman" w:hAnsi="Times New Roman" w:cs="Times New Roman"/>
          <w:i/>
          <w:color w:val="4F81BD" w:themeColor="accent1"/>
          <w:sz w:val="24"/>
          <w:szCs w:val="24"/>
        </w:rPr>
        <w:t>Art.11–</w:t>
      </w:r>
      <w:r w:rsidR="005B054A" w:rsidRPr="00885AC9">
        <w:rPr>
          <w:rFonts w:ascii="Times New Roman" w:eastAsia="Times New Roman" w:hAnsi="Times New Roman" w:cs="Times New Roman"/>
          <w:i/>
          <w:color w:val="4F81BD" w:themeColor="accent1"/>
          <w:sz w:val="24"/>
          <w:szCs w:val="24"/>
        </w:rPr>
        <w:t>Dreptul internaţional şi dreptul intern</w:t>
      </w:r>
      <w:r w:rsidR="00306CB6" w:rsidRPr="00885AC9">
        <w:rPr>
          <w:rFonts w:ascii="Times New Roman" w:eastAsia="Times New Roman" w:hAnsi="Times New Roman" w:cs="Times New Roman"/>
          <w:i/>
          <w:color w:val="4F81BD" w:themeColor="accent1"/>
          <w:sz w:val="24"/>
          <w:szCs w:val="24"/>
        </w:rPr>
        <w:t xml:space="preserve">; </w:t>
      </w:r>
      <w:r w:rsidR="00FA25D3" w:rsidRPr="00885AC9">
        <w:rPr>
          <w:rFonts w:ascii="Times New Roman" w:eastAsia="Times New Roman" w:hAnsi="Times New Roman" w:cs="Times New Roman"/>
          <w:i/>
          <w:color w:val="4F81BD" w:themeColor="accent1"/>
          <w:sz w:val="24"/>
          <w:szCs w:val="24"/>
        </w:rPr>
        <w:t xml:space="preserve">                 </w:t>
      </w:r>
      <w:r w:rsidRPr="00885AC9">
        <w:rPr>
          <w:rFonts w:ascii="Times New Roman" w:eastAsia="Times New Roman" w:hAnsi="Times New Roman" w:cs="Times New Roman"/>
          <w:i/>
          <w:color w:val="4F81BD" w:themeColor="accent1"/>
          <w:sz w:val="24"/>
          <w:szCs w:val="24"/>
        </w:rPr>
        <w:t xml:space="preserve">                               </w:t>
      </w:r>
      <w:r w:rsidR="00FA25D3" w:rsidRPr="00885AC9">
        <w:rPr>
          <w:rFonts w:ascii="Times New Roman" w:eastAsia="Times New Roman" w:hAnsi="Times New Roman" w:cs="Times New Roman"/>
          <w:i/>
          <w:color w:val="4F81BD" w:themeColor="accent1"/>
          <w:sz w:val="24"/>
          <w:szCs w:val="24"/>
        </w:rPr>
        <w:t xml:space="preserve">        </w:t>
      </w:r>
      <w:r w:rsidR="00CE790C">
        <w:rPr>
          <w:rFonts w:ascii="Times New Roman" w:eastAsia="Times New Roman" w:hAnsi="Times New Roman" w:cs="Times New Roman"/>
          <w:i/>
          <w:color w:val="4F81BD" w:themeColor="accent1"/>
          <w:sz w:val="24"/>
          <w:szCs w:val="24"/>
        </w:rPr>
        <w:t>.</w:t>
      </w:r>
      <w:r w:rsidRPr="00885AC9">
        <w:rPr>
          <w:rFonts w:ascii="Times New Roman" w:eastAsia="Times New Roman" w:hAnsi="Times New Roman" w:cs="Times New Roman"/>
          <w:i/>
          <w:color w:val="4F81BD" w:themeColor="accent1"/>
          <w:sz w:val="24"/>
          <w:szCs w:val="24"/>
        </w:rPr>
        <w:t xml:space="preserve">     </w:t>
      </w:r>
      <w:r w:rsidR="005B054A" w:rsidRPr="00885AC9">
        <w:rPr>
          <w:rFonts w:ascii="Times New Roman" w:eastAsia="Times New Roman" w:hAnsi="Times New Roman" w:cs="Times New Roman"/>
          <w:i/>
          <w:color w:val="4F81BD" w:themeColor="accent1"/>
          <w:sz w:val="24"/>
          <w:szCs w:val="24"/>
        </w:rPr>
        <w:t>(1) Statul roman se obliga sa indeplineasca intocmai si cu buna-credinta obligatiile ce-i revin din tratatele la care este parte.</w:t>
      </w:r>
    </w:p>
    <w:p w:rsidR="00306CB6" w:rsidRPr="00885AC9" w:rsidRDefault="00072991" w:rsidP="00610073">
      <w:pPr>
        <w:spacing w:after="0" w:line="360" w:lineRule="auto"/>
        <w:ind w:firstLine="720"/>
        <w:jc w:val="both"/>
        <w:rPr>
          <w:rFonts w:ascii="Times New Roman" w:eastAsia="Times New Roman" w:hAnsi="Times New Roman" w:cs="Times New Roman"/>
          <w:i/>
          <w:color w:val="4F81BD" w:themeColor="accent1"/>
          <w:sz w:val="24"/>
          <w:szCs w:val="24"/>
        </w:rPr>
      </w:pPr>
      <w:r w:rsidRPr="00885AC9">
        <w:rPr>
          <w:rFonts w:ascii="Times New Roman" w:eastAsia="Times New Roman" w:hAnsi="Times New Roman" w:cs="Times New Roman"/>
          <w:i/>
          <w:color w:val="4F81BD" w:themeColor="accent1"/>
          <w:sz w:val="24"/>
          <w:szCs w:val="24"/>
        </w:rPr>
        <w:t>Art. 20 – Tratatele internaţionale privind drepturile omului:</w:t>
      </w:r>
    </w:p>
    <w:p w:rsidR="00072991" w:rsidRPr="00885AC9" w:rsidRDefault="00072991" w:rsidP="00610073">
      <w:pPr>
        <w:spacing w:after="0" w:line="360" w:lineRule="auto"/>
        <w:ind w:firstLine="720"/>
        <w:jc w:val="both"/>
        <w:rPr>
          <w:rFonts w:ascii="Times New Roman" w:eastAsia="Times New Roman" w:hAnsi="Times New Roman" w:cs="Times New Roman"/>
          <w:i/>
          <w:color w:val="4F81BD" w:themeColor="accent1"/>
          <w:sz w:val="24"/>
          <w:szCs w:val="24"/>
        </w:rPr>
      </w:pPr>
      <w:r w:rsidRPr="00885AC9">
        <w:rPr>
          <w:rFonts w:ascii="Times New Roman" w:eastAsia="Times New Roman" w:hAnsi="Times New Roman" w:cs="Times New Roman"/>
          <w:i/>
          <w:color w:val="4F81BD" w:themeColor="accent1"/>
          <w:sz w:val="24"/>
          <w:szCs w:val="24"/>
        </w:rPr>
        <w:t>(1) Dispoziţiile constituţionale privind drepturile şi libertăţile cetăţenilor vor fi interpretate şi aplicate în concordanţă cu Declaraţia Universală a Drepturilor Omului, cu pactele şi cu celelalte tratate la care România este parte.</w:t>
      </w:r>
    </w:p>
    <w:p w:rsidR="00072991" w:rsidRPr="00885AC9" w:rsidRDefault="00072991" w:rsidP="00610073">
      <w:pPr>
        <w:spacing w:after="0" w:line="360" w:lineRule="auto"/>
        <w:ind w:firstLine="720"/>
        <w:jc w:val="both"/>
        <w:rPr>
          <w:rFonts w:ascii="Times New Roman" w:eastAsia="Times New Roman" w:hAnsi="Times New Roman" w:cs="Times New Roman"/>
          <w:i/>
          <w:sz w:val="24"/>
          <w:szCs w:val="24"/>
        </w:rPr>
      </w:pPr>
      <w:r w:rsidRPr="00885AC9">
        <w:rPr>
          <w:rFonts w:ascii="Times New Roman" w:eastAsia="Times New Roman" w:hAnsi="Times New Roman" w:cs="Times New Roman"/>
          <w:i/>
          <w:color w:val="4F81BD" w:themeColor="accent1"/>
          <w:sz w:val="24"/>
          <w:szCs w:val="24"/>
        </w:rPr>
        <w:t xml:space="preserve">(2) Dacă există neconcordanţe între pactele şi tratatele privitoare la drepturile fundamentale ale omului, la care România este parte, şi legile interne, </w:t>
      </w:r>
      <w:r w:rsidRPr="00885AC9">
        <w:rPr>
          <w:rFonts w:ascii="Times New Roman" w:eastAsia="Times New Roman" w:hAnsi="Times New Roman" w:cs="Times New Roman"/>
          <w:i/>
          <w:color w:val="4F81BD" w:themeColor="accent1"/>
          <w:sz w:val="24"/>
          <w:szCs w:val="24"/>
          <w:u w:val="single"/>
        </w:rPr>
        <w:t>au prioritate reglementările internaţionale</w:t>
      </w:r>
      <w:r w:rsidRPr="00885AC9">
        <w:rPr>
          <w:rFonts w:ascii="Times New Roman" w:eastAsia="Times New Roman" w:hAnsi="Times New Roman" w:cs="Times New Roman"/>
          <w:i/>
          <w:color w:val="4F81BD" w:themeColor="accent1"/>
          <w:sz w:val="24"/>
          <w:szCs w:val="24"/>
        </w:rPr>
        <w:t>, cu excepţia cazului în care Constituţia sau legile interne conţin dispoziţii mai favorabile</w:t>
      </w:r>
      <w:r w:rsidRPr="00885AC9">
        <w:rPr>
          <w:rFonts w:ascii="Times New Roman" w:eastAsia="Times New Roman" w:hAnsi="Times New Roman" w:cs="Times New Roman"/>
          <w:i/>
          <w:sz w:val="24"/>
          <w:szCs w:val="24"/>
        </w:rPr>
        <w:t>.</w:t>
      </w:r>
    </w:p>
    <w:p w:rsidR="00397B27" w:rsidRPr="00885AC9" w:rsidRDefault="00306CB6" w:rsidP="00610073">
      <w:pPr>
        <w:spacing w:after="0" w:line="360" w:lineRule="auto"/>
        <w:ind w:firstLine="720"/>
        <w:jc w:val="both"/>
        <w:rPr>
          <w:rFonts w:ascii="Times New Roman" w:eastAsia="Times New Roman" w:hAnsi="Times New Roman" w:cs="Times New Roman"/>
          <w:b/>
          <w:sz w:val="24"/>
          <w:szCs w:val="24"/>
        </w:rPr>
      </w:pPr>
      <w:r w:rsidRPr="00885AC9">
        <w:rPr>
          <w:rFonts w:ascii="Times New Roman" w:eastAsia="Times New Roman" w:hAnsi="Times New Roman" w:cs="Times New Roman"/>
          <w:b/>
          <w:sz w:val="24"/>
          <w:szCs w:val="24"/>
        </w:rPr>
        <w:t>II. Consecinte ale folosirii in fals a traducerii pricipiului de legalitate al incriminarii faptelor penale:</w:t>
      </w:r>
    </w:p>
    <w:p w:rsidR="00CC2CBD" w:rsidRPr="00885AC9" w:rsidRDefault="00397B27" w:rsidP="00610073">
      <w:pPr>
        <w:spacing w:after="0" w:line="360" w:lineRule="auto"/>
        <w:ind w:firstLine="720"/>
        <w:jc w:val="both"/>
        <w:rPr>
          <w:rFonts w:ascii="Times New Roman" w:eastAsia="Times New Roman" w:hAnsi="Times New Roman" w:cs="Times New Roman"/>
          <w:b/>
          <w:sz w:val="24"/>
          <w:szCs w:val="24"/>
        </w:rPr>
      </w:pPr>
      <w:r w:rsidRPr="00885AC9">
        <w:rPr>
          <w:rFonts w:ascii="Times New Roman" w:hAnsi="Times New Roman" w:cs="Times New Roman"/>
          <w:sz w:val="24"/>
          <w:szCs w:val="24"/>
        </w:rPr>
        <w:t>In temeiul  sintagmei</w:t>
      </w:r>
      <w:r w:rsidR="00CE790C">
        <w:rPr>
          <w:rFonts w:ascii="Times New Roman" w:hAnsi="Times New Roman" w:cs="Times New Roman"/>
          <w:sz w:val="24"/>
          <w:szCs w:val="24"/>
        </w:rPr>
        <w:t>,</w:t>
      </w:r>
      <w:r w:rsidRPr="00885AC9">
        <w:rPr>
          <w:rFonts w:ascii="Times New Roman" w:hAnsi="Times New Roman" w:cs="Times New Roman"/>
          <w:i/>
          <w:sz w:val="24"/>
          <w:szCs w:val="24"/>
        </w:rPr>
        <w:t>,</w:t>
      </w:r>
      <w:r w:rsidR="00CC2CBD" w:rsidRPr="00885AC9">
        <w:rPr>
          <w:rFonts w:ascii="Times New Roman" w:hAnsi="Times New Roman" w:cs="Times New Roman"/>
          <w:i/>
          <w:sz w:val="24"/>
          <w:szCs w:val="24"/>
        </w:rPr>
        <w:t xml:space="preserve">drept national sau international” </w:t>
      </w:r>
      <w:r w:rsidR="00CC2CBD" w:rsidRPr="00885AC9">
        <w:rPr>
          <w:rFonts w:ascii="Times New Roman" w:hAnsi="Times New Roman" w:cs="Times New Roman"/>
          <w:sz w:val="24"/>
          <w:szCs w:val="24"/>
        </w:rPr>
        <w:t>inscrisa in art. 7.1, din CEDO, transpusa in continut falsificat  prin inlocuirea conjunctiei</w:t>
      </w:r>
      <w:r w:rsidR="00CE790C">
        <w:rPr>
          <w:rFonts w:ascii="Times New Roman" w:hAnsi="Times New Roman" w:cs="Times New Roman"/>
          <w:sz w:val="24"/>
          <w:szCs w:val="24"/>
        </w:rPr>
        <w:t>,</w:t>
      </w:r>
      <w:r w:rsidR="00CC2CBD" w:rsidRPr="00885AC9">
        <w:rPr>
          <w:rFonts w:ascii="Times New Roman" w:hAnsi="Times New Roman" w:cs="Times New Roman"/>
          <w:sz w:val="24"/>
          <w:szCs w:val="24"/>
        </w:rPr>
        <w:t>,si ‘</w:t>
      </w:r>
      <w:r w:rsidRPr="00885AC9">
        <w:rPr>
          <w:rFonts w:ascii="Times New Roman" w:hAnsi="Times New Roman" w:cs="Times New Roman"/>
          <w:sz w:val="24"/>
          <w:szCs w:val="24"/>
        </w:rPr>
        <w:t>’ prin conjunctia</w:t>
      </w:r>
      <w:r w:rsidR="00CE790C">
        <w:rPr>
          <w:rFonts w:ascii="Times New Roman" w:hAnsi="Times New Roman" w:cs="Times New Roman"/>
          <w:sz w:val="24"/>
          <w:szCs w:val="24"/>
        </w:rPr>
        <w:t>,</w:t>
      </w:r>
      <w:r w:rsidRPr="00885AC9">
        <w:rPr>
          <w:rFonts w:ascii="Times New Roman" w:hAnsi="Times New Roman" w:cs="Times New Roman"/>
          <w:sz w:val="24"/>
          <w:szCs w:val="24"/>
        </w:rPr>
        <w:t>,</w:t>
      </w:r>
      <w:r w:rsidR="00306CB6" w:rsidRPr="00885AC9">
        <w:rPr>
          <w:rFonts w:ascii="Times New Roman" w:hAnsi="Times New Roman" w:cs="Times New Roman"/>
          <w:sz w:val="24"/>
          <w:szCs w:val="24"/>
        </w:rPr>
        <w:t xml:space="preserve">sau”,  au fost </w:t>
      </w:r>
      <w:r w:rsidR="00306CB6" w:rsidRPr="00885AC9">
        <w:rPr>
          <w:rFonts w:ascii="Times New Roman" w:hAnsi="Times New Roman" w:cs="Times New Roman"/>
          <w:sz w:val="24"/>
          <w:szCs w:val="24"/>
        </w:rPr>
        <w:lastRenderedPageBreak/>
        <w:t xml:space="preserve">condamnati  cu inchisoare </w:t>
      </w:r>
      <w:r w:rsidR="00CC2CBD" w:rsidRPr="00885AC9">
        <w:rPr>
          <w:rFonts w:ascii="Times New Roman" w:hAnsi="Times New Roman" w:cs="Times New Roman"/>
          <w:sz w:val="24"/>
          <w:szCs w:val="24"/>
        </w:rPr>
        <w:t xml:space="preserve">cetatenii romani pentru fapte  care nu erau </w:t>
      </w:r>
      <w:r w:rsidR="00306CB6" w:rsidRPr="00885AC9">
        <w:rPr>
          <w:rFonts w:ascii="Times New Roman" w:hAnsi="Times New Roman" w:cs="Times New Roman"/>
          <w:sz w:val="24"/>
          <w:szCs w:val="24"/>
        </w:rPr>
        <w:t xml:space="preserve"> definite ca </w:t>
      </w:r>
      <w:r w:rsidR="00CC2CBD" w:rsidRPr="00885AC9">
        <w:rPr>
          <w:rFonts w:ascii="Times New Roman" w:hAnsi="Times New Roman" w:cs="Times New Roman"/>
          <w:sz w:val="24"/>
          <w:szCs w:val="24"/>
        </w:rPr>
        <w:t>fapte penale in dreptul international;</w:t>
      </w:r>
    </w:p>
    <w:p w:rsidR="00CC2CBD" w:rsidRPr="00885AC9" w:rsidRDefault="00CC2CBD" w:rsidP="00610073">
      <w:pPr>
        <w:spacing w:after="0" w:line="360" w:lineRule="auto"/>
        <w:ind w:firstLine="720"/>
        <w:jc w:val="both"/>
        <w:rPr>
          <w:rFonts w:ascii="Times New Roman" w:hAnsi="Times New Roman" w:cs="Times New Roman"/>
          <w:sz w:val="24"/>
          <w:szCs w:val="24"/>
        </w:rPr>
      </w:pPr>
      <w:r w:rsidRPr="00885AC9">
        <w:rPr>
          <w:rFonts w:ascii="Times New Roman" w:hAnsi="Times New Roman" w:cs="Times New Roman"/>
          <w:sz w:val="24"/>
          <w:szCs w:val="24"/>
        </w:rPr>
        <w:t>Conjunctia</w:t>
      </w:r>
      <w:r w:rsidR="00CE790C">
        <w:rPr>
          <w:rFonts w:ascii="Times New Roman" w:hAnsi="Times New Roman" w:cs="Times New Roman"/>
          <w:sz w:val="24"/>
          <w:szCs w:val="24"/>
        </w:rPr>
        <w:t>,</w:t>
      </w:r>
      <w:r w:rsidRPr="00885AC9">
        <w:rPr>
          <w:rFonts w:ascii="Times New Roman" w:hAnsi="Times New Roman" w:cs="Times New Roman"/>
          <w:sz w:val="24"/>
          <w:szCs w:val="24"/>
        </w:rPr>
        <w:t>,</w:t>
      </w:r>
      <w:r w:rsidRPr="00885AC9">
        <w:rPr>
          <w:rFonts w:ascii="Times New Roman" w:hAnsi="Times New Roman" w:cs="Times New Roman"/>
          <w:i/>
          <w:sz w:val="24"/>
          <w:szCs w:val="24"/>
        </w:rPr>
        <w:t>sau</w:t>
      </w:r>
      <w:r w:rsidRPr="00885AC9">
        <w:rPr>
          <w:rFonts w:ascii="Times New Roman" w:hAnsi="Times New Roman" w:cs="Times New Roman"/>
          <w:sz w:val="24"/>
          <w:szCs w:val="24"/>
        </w:rPr>
        <w:t>” dadea dreptul procurorilor sa trimita romani in judecata penala, si judecatgorilor sa aplice condamnari penale, pe motiv ca nu conta ca nu era fapta penala in dreptul international, pentru ca era prevazuta in drep</w:t>
      </w:r>
      <w:r w:rsidR="00397B27" w:rsidRPr="00885AC9">
        <w:rPr>
          <w:rFonts w:ascii="Times New Roman" w:hAnsi="Times New Roman" w:cs="Times New Roman"/>
          <w:sz w:val="24"/>
          <w:szCs w:val="24"/>
        </w:rPr>
        <w:t>tul national, iar conjunctia</w:t>
      </w:r>
      <w:r w:rsidR="00CE790C">
        <w:rPr>
          <w:rFonts w:ascii="Times New Roman" w:hAnsi="Times New Roman" w:cs="Times New Roman"/>
          <w:sz w:val="24"/>
          <w:szCs w:val="24"/>
        </w:rPr>
        <w:t>,</w:t>
      </w:r>
      <w:r w:rsidR="00397B27" w:rsidRPr="00885AC9">
        <w:rPr>
          <w:rFonts w:ascii="Times New Roman" w:hAnsi="Times New Roman" w:cs="Times New Roman"/>
          <w:sz w:val="24"/>
          <w:szCs w:val="24"/>
        </w:rPr>
        <w:t>,</w:t>
      </w:r>
      <w:r w:rsidRPr="00885AC9">
        <w:rPr>
          <w:rFonts w:ascii="Times New Roman" w:hAnsi="Times New Roman" w:cs="Times New Roman"/>
          <w:sz w:val="24"/>
          <w:szCs w:val="24"/>
        </w:rPr>
        <w:t>sau” crea dreptul judecatorului sa nu tin</w:t>
      </w:r>
      <w:r w:rsidR="00397B27" w:rsidRPr="00885AC9">
        <w:rPr>
          <w:rFonts w:ascii="Times New Roman" w:hAnsi="Times New Roman" w:cs="Times New Roman"/>
          <w:sz w:val="24"/>
          <w:szCs w:val="24"/>
        </w:rPr>
        <w:t>a</w:t>
      </w:r>
      <w:r w:rsidRPr="00885AC9">
        <w:rPr>
          <w:rFonts w:ascii="Times New Roman" w:hAnsi="Times New Roman" w:cs="Times New Roman"/>
          <w:sz w:val="24"/>
          <w:szCs w:val="24"/>
        </w:rPr>
        <w:t xml:space="preserve"> cont de </w:t>
      </w:r>
      <w:r w:rsidR="00397B27" w:rsidRPr="00885AC9">
        <w:rPr>
          <w:rFonts w:ascii="Times New Roman" w:hAnsi="Times New Roman" w:cs="Times New Roman"/>
          <w:sz w:val="24"/>
          <w:szCs w:val="24"/>
        </w:rPr>
        <w:t>opinia d</w:t>
      </w:r>
      <w:r w:rsidRPr="00885AC9">
        <w:rPr>
          <w:rFonts w:ascii="Times New Roman" w:hAnsi="Times New Roman" w:cs="Times New Roman"/>
          <w:sz w:val="24"/>
          <w:szCs w:val="24"/>
        </w:rPr>
        <w:t>octorului in drept Vasile Botomei, a identificat elementele din traducerea falsificata, a facut cereri repetate la Ministerul Justitiei pentru rectificarea traducerii, iar in final rezultatul s-a produs!</w:t>
      </w:r>
    </w:p>
    <w:p w:rsidR="00FA25D3" w:rsidRPr="00885AC9" w:rsidRDefault="00CC2CBD" w:rsidP="00610073">
      <w:pPr>
        <w:spacing w:after="0" w:line="360" w:lineRule="auto"/>
        <w:ind w:firstLine="720"/>
        <w:jc w:val="both"/>
        <w:rPr>
          <w:rFonts w:ascii="Times New Roman" w:hAnsi="Times New Roman" w:cs="Times New Roman"/>
          <w:sz w:val="24"/>
          <w:szCs w:val="24"/>
        </w:rPr>
      </w:pPr>
      <w:r w:rsidRPr="00885AC9">
        <w:rPr>
          <w:rFonts w:ascii="Times New Roman" w:hAnsi="Times New Roman" w:cs="Times New Roman"/>
          <w:sz w:val="24"/>
          <w:szCs w:val="24"/>
        </w:rPr>
        <w:t>Acum veti identifica pe primele 5 site-uri de informare legislativa, traducerea falsificata a sintagmei</w:t>
      </w:r>
      <w:r w:rsidR="00CE790C">
        <w:rPr>
          <w:rFonts w:ascii="Times New Roman" w:hAnsi="Times New Roman" w:cs="Times New Roman"/>
          <w:sz w:val="24"/>
          <w:szCs w:val="24"/>
        </w:rPr>
        <w:t>,</w:t>
      </w:r>
      <w:r w:rsidRPr="00885AC9">
        <w:rPr>
          <w:rFonts w:ascii="Times New Roman" w:hAnsi="Times New Roman" w:cs="Times New Roman"/>
          <w:i/>
          <w:sz w:val="24"/>
          <w:szCs w:val="24"/>
        </w:rPr>
        <w:t>,drept na</w:t>
      </w:r>
      <w:r w:rsidR="00D91803" w:rsidRPr="00885AC9">
        <w:rPr>
          <w:rFonts w:ascii="Times New Roman" w:hAnsi="Times New Roman" w:cs="Times New Roman"/>
          <w:i/>
          <w:sz w:val="24"/>
          <w:szCs w:val="24"/>
        </w:rPr>
        <w:t>tio</w:t>
      </w:r>
      <w:r w:rsidRPr="00885AC9">
        <w:rPr>
          <w:rFonts w:ascii="Times New Roman" w:hAnsi="Times New Roman" w:cs="Times New Roman"/>
          <w:i/>
          <w:sz w:val="24"/>
          <w:szCs w:val="24"/>
        </w:rPr>
        <w:t>nal si international”,</w:t>
      </w:r>
      <w:r w:rsidRPr="00885AC9">
        <w:rPr>
          <w:rFonts w:ascii="Times New Roman" w:hAnsi="Times New Roman" w:cs="Times New Roman"/>
          <w:sz w:val="24"/>
          <w:szCs w:val="24"/>
        </w:rPr>
        <w:t xml:space="preserve"> care cu regret sunt utilizate in programe de informare legi</w:t>
      </w:r>
      <w:r w:rsidR="00397B27" w:rsidRPr="00885AC9">
        <w:rPr>
          <w:rFonts w:ascii="Times New Roman" w:hAnsi="Times New Roman" w:cs="Times New Roman"/>
          <w:sz w:val="24"/>
          <w:szCs w:val="24"/>
        </w:rPr>
        <w:t>slativa, achizitionate contra c</w:t>
      </w:r>
      <w:r w:rsidRPr="00885AC9">
        <w:rPr>
          <w:rFonts w:ascii="Times New Roman" w:hAnsi="Times New Roman" w:cs="Times New Roman"/>
          <w:sz w:val="24"/>
          <w:szCs w:val="24"/>
        </w:rPr>
        <w:t>ost de institutii publice cum sunt judecatorii, tribunale, curtii de apel, ICCJ, de parchetele de pe langa judecatorii, tribunale, curtii de apel, ICCJ, de Guvern, ministere, agentii, institutii administrative si juridice, inclusiv de Institutul National al Magistraturii</w:t>
      </w:r>
      <w:r w:rsidR="00397B27" w:rsidRPr="00885AC9">
        <w:rPr>
          <w:rFonts w:ascii="Times New Roman" w:hAnsi="Times New Roman" w:cs="Times New Roman"/>
          <w:sz w:val="24"/>
          <w:szCs w:val="24"/>
        </w:rPr>
        <w:t xml:space="preserve"> </w:t>
      </w:r>
      <w:r w:rsidRPr="00885AC9">
        <w:rPr>
          <w:rFonts w:ascii="Times New Roman" w:hAnsi="Times New Roman" w:cs="Times New Roman"/>
          <w:sz w:val="24"/>
          <w:szCs w:val="24"/>
        </w:rPr>
        <w:t xml:space="preserve">(INM), Facultati de drept, in timp ce </w:t>
      </w:r>
      <w:r w:rsidR="00397B27" w:rsidRPr="00885AC9">
        <w:rPr>
          <w:rFonts w:ascii="Times New Roman" w:hAnsi="Times New Roman" w:cs="Times New Roman"/>
          <w:sz w:val="24"/>
          <w:szCs w:val="24"/>
        </w:rPr>
        <w:t xml:space="preserve">la </w:t>
      </w:r>
      <w:r w:rsidRPr="00885AC9">
        <w:rPr>
          <w:rFonts w:ascii="Times New Roman" w:hAnsi="Times New Roman" w:cs="Times New Roman"/>
          <w:sz w:val="24"/>
          <w:szCs w:val="24"/>
        </w:rPr>
        <w:t>abia al sa</w:t>
      </w:r>
      <w:r w:rsidR="00986D8B" w:rsidRPr="00885AC9">
        <w:rPr>
          <w:rFonts w:ascii="Times New Roman" w:hAnsi="Times New Roman" w:cs="Times New Roman"/>
          <w:sz w:val="24"/>
          <w:szCs w:val="24"/>
        </w:rPr>
        <w:t>s</w:t>
      </w:r>
      <w:r w:rsidR="00397B27" w:rsidRPr="00885AC9">
        <w:rPr>
          <w:rFonts w:ascii="Times New Roman" w:hAnsi="Times New Roman" w:cs="Times New Roman"/>
          <w:sz w:val="24"/>
          <w:szCs w:val="24"/>
        </w:rPr>
        <w:t xml:space="preserve">elea link, de pe internet daca cineva are rabdarea sa </w:t>
      </w:r>
      <w:r w:rsidRPr="00885AC9">
        <w:rPr>
          <w:rFonts w:ascii="Times New Roman" w:hAnsi="Times New Roman" w:cs="Times New Roman"/>
          <w:sz w:val="24"/>
          <w:szCs w:val="24"/>
        </w:rPr>
        <w:t xml:space="preserve">ajunga la portatul </w:t>
      </w:r>
      <w:hyperlink r:id="rId15" w:history="1">
        <w:r w:rsidRPr="00885AC9">
          <w:rPr>
            <w:rStyle w:val="Hyperlink"/>
            <w:rFonts w:ascii="Times New Roman" w:hAnsi="Times New Roman" w:cs="Times New Roman"/>
            <w:sz w:val="24"/>
            <w:szCs w:val="24"/>
          </w:rPr>
          <w:t>www.legislatie.just.ro</w:t>
        </w:r>
      </w:hyperlink>
      <w:r w:rsidRPr="00885AC9">
        <w:rPr>
          <w:rFonts w:ascii="Times New Roman" w:hAnsi="Times New Roman" w:cs="Times New Roman"/>
          <w:sz w:val="24"/>
          <w:szCs w:val="24"/>
        </w:rPr>
        <w:t>,  are acces la cunoasterea traducerii reale a art.7.1 din CEDO, care prevede  sintagma:</w:t>
      </w:r>
      <w:r w:rsidR="00CE790C">
        <w:rPr>
          <w:rFonts w:ascii="Times New Roman" w:hAnsi="Times New Roman" w:cs="Times New Roman"/>
          <w:sz w:val="24"/>
          <w:szCs w:val="24"/>
        </w:rPr>
        <w:t>,</w:t>
      </w:r>
      <w:r w:rsidR="00397B27" w:rsidRPr="00885AC9">
        <w:rPr>
          <w:rFonts w:ascii="Times New Roman" w:hAnsi="Times New Roman" w:cs="Times New Roman"/>
          <w:i/>
          <w:sz w:val="24"/>
          <w:szCs w:val="24"/>
        </w:rPr>
        <w:t>,drept nat</w:t>
      </w:r>
      <w:r w:rsidRPr="00885AC9">
        <w:rPr>
          <w:rFonts w:ascii="Times New Roman" w:hAnsi="Times New Roman" w:cs="Times New Roman"/>
          <w:i/>
          <w:sz w:val="24"/>
          <w:szCs w:val="24"/>
        </w:rPr>
        <w:t>i</w:t>
      </w:r>
      <w:r w:rsidR="00397B27" w:rsidRPr="00885AC9">
        <w:rPr>
          <w:rFonts w:ascii="Times New Roman" w:hAnsi="Times New Roman" w:cs="Times New Roman"/>
          <w:i/>
          <w:sz w:val="24"/>
          <w:szCs w:val="24"/>
        </w:rPr>
        <w:t>o</w:t>
      </w:r>
      <w:r w:rsidRPr="00885AC9">
        <w:rPr>
          <w:rFonts w:ascii="Times New Roman" w:hAnsi="Times New Roman" w:cs="Times New Roman"/>
          <w:i/>
          <w:sz w:val="24"/>
          <w:szCs w:val="24"/>
        </w:rPr>
        <w:t>nal si international”</w:t>
      </w:r>
      <w:r w:rsidR="00397B27" w:rsidRPr="00885AC9">
        <w:rPr>
          <w:rFonts w:ascii="Times New Roman" w:hAnsi="Times New Roman" w:cs="Times New Roman"/>
          <w:sz w:val="24"/>
          <w:szCs w:val="24"/>
        </w:rPr>
        <w:t xml:space="preserve"> (a se verifica pe </w:t>
      </w:r>
      <w:hyperlink r:id="rId16" w:history="1">
        <w:r w:rsidR="00397B27" w:rsidRPr="00885AC9">
          <w:rPr>
            <w:rStyle w:val="Hyperlink"/>
            <w:rFonts w:ascii="Times New Roman" w:hAnsi="Times New Roman" w:cs="Times New Roman"/>
            <w:sz w:val="24"/>
            <w:szCs w:val="24"/>
          </w:rPr>
          <w:t>www.sintact.ro</w:t>
        </w:r>
      </w:hyperlink>
      <w:r w:rsidR="00397B27" w:rsidRPr="00885AC9">
        <w:rPr>
          <w:rFonts w:ascii="Times New Roman" w:hAnsi="Times New Roman" w:cs="Times New Roman"/>
          <w:sz w:val="24"/>
          <w:szCs w:val="24"/>
        </w:rPr>
        <w:t xml:space="preserve">, </w:t>
      </w:r>
      <w:hyperlink r:id="rId17" w:history="1">
        <w:r w:rsidR="00397B27" w:rsidRPr="00885AC9">
          <w:rPr>
            <w:rStyle w:val="Hyperlink"/>
            <w:rFonts w:ascii="Times New Roman" w:hAnsi="Times New Roman" w:cs="Times New Roman"/>
            <w:sz w:val="24"/>
            <w:szCs w:val="24"/>
          </w:rPr>
          <w:t>www.legea5.ro</w:t>
        </w:r>
      </w:hyperlink>
      <w:r w:rsidR="00397B27" w:rsidRPr="00885AC9">
        <w:rPr>
          <w:rFonts w:ascii="Times New Roman" w:hAnsi="Times New Roman" w:cs="Times New Roman"/>
          <w:sz w:val="24"/>
          <w:szCs w:val="24"/>
        </w:rPr>
        <w:t xml:space="preserve">, </w:t>
      </w:r>
      <w:hyperlink r:id="rId18" w:history="1">
        <w:r w:rsidR="00B62DEF" w:rsidRPr="00885AC9">
          <w:rPr>
            <w:rStyle w:val="Hyperlink"/>
            <w:rFonts w:ascii="Times New Roman" w:hAnsi="Times New Roman" w:cs="Times New Roman"/>
            <w:sz w:val="24"/>
            <w:szCs w:val="24"/>
          </w:rPr>
          <w:t>http://ier.gov.ro</w:t>
        </w:r>
      </w:hyperlink>
      <w:r w:rsidR="00B62DEF" w:rsidRPr="00885AC9">
        <w:rPr>
          <w:rFonts w:ascii="Times New Roman" w:hAnsi="Times New Roman" w:cs="Times New Roman"/>
          <w:sz w:val="24"/>
          <w:szCs w:val="24"/>
        </w:rPr>
        <w:t xml:space="preserve">, </w:t>
      </w:r>
      <w:hyperlink r:id="rId19" w:history="1">
        <w:r w:rsidR="00B62DEF" w:rsidRPr="00885AC9">
          <w:rPr>
            <w:rStyle w:val="Hyperlink"/>
            <w:rFonts w:ascii="Times New Roman" w:hAnsi="Times New Roman" w:cs="Times New Roman"/>
            <w:sz w:val="24"/>
            <w:szCs w:val="24"/>
          </w:rPr>
          <w:t>www.echr.coe.int/home</w:t>
        </w:r>
      </w:hyperlink>
      <w:r w:rsidR="00B62DEF" w:rsidRPr="00885AC9">
        <w:rPr>
          <w:rFonts w:ascii="Times New Roman" w:hAnsi="Times New Roman" w:cs="Times New Roman"/>
          <w:sz w:val="24"/>
          <w:szCs w:val="24"/>
        </w:rPr>
        <w:t xml:space="preserve">, </w:t>
      </w:r>
      <w:hyperlink r:id="rId20" w:history="1">
        <w:r w:rsidR="00B62DEF" w:rsidRPr="00885AC9">
          <w:rPr>
            <w:rStyle w:val="Hyperlink"/>
            <w:rFonts w:ascii="Times New Roman" w:hAnsi="Times New Roman" w:cs="Times New Roman"/>
            <w:sz w:val="24"/>
            <w:szCs w:val="24"/>
          </w:rPr>
          <w:t>www.cncd.ro</w:t>
        </w:r>
      </w:hyperlink>
      <w:r w:rsidR="00397B27" w:rsidRPr="00885AC9">
        <w:rPr>
          <w:rFonts w:ascii="Times New Roman" w:hAnsi="Times New Roman" w:cs="Times New Roman"/>
          <w:sz w:val="24"/>
          <w:szCs w:val="24"/>
        </w:rPr>
        <w:t>)</w:t>
      </w:r>
      <w:r w:rsidRPr="00885AC9">
        <w:rPr>
          <w:rFonts w:ascii="Times New Roman" w:hAnsi="Times New Roman" w:cs="Times New Roman"/>
          <w:i/>
          <w:sz w:val="24"/>
          <w:szCs w:val="24"/>
        </w:rPr>
        <w:t>.</w:t>
      </w:r>
    </w:p>
    <w:p w:rsidR="00CC2CBD" w:rsidRPr="00885AC9" w:rsidRDefault="00CC2CBD" w:rsidP="00610073">
      <w:pPr>
        <w:spacing w:after="0" w:line="360" w:lineRule="auto"/>
        <w:ind w:firstLine="720"/>
        <w:jc w:val="both"/>
        <w:rPr>
          <w:rFonts w:ascii="Times New Roman" w:hAnsi="Times New Roman" w:cs="Times New Roman"/>
          <w:sz w:val="24"/>
          <w:szCs w:val="24"/>
        </w:rPr>
      </w:pPr>
      <w:r w:rsidRPr="00885AC9">
        <w:rPr>
          <w:rFonts w:ascii="Times New Roman" w:hAnsi="Times New Roman" w:cs="Times New Roman"/>
          <w:sz w:val="24"/>
          <w:szCs w:val="24"/>
        </w:rPr>
        <w:t>Asta este diferenta dintre a fi doctor in drept</w:t>
      </w:r>
      <w:r w:rsidR="00032FA0" w:rsidRPr="00885AC9">
        <w:rPr>
          <w:rFonts w:ascii="Times New Roman" w:hAnsi="Times New Roman" w:cs="Times New Roman"/>
          <w:sz w:val="24"/>
          <w:szCs w:val="24"/>
        </w:rPr>
        <w:t xml:space="preserve">, </w:t>
      </w:r>
      <w:r w:rsidRPr="00885AC9">
        <w:rPr>
          <w:rFonts w:ascii="Times New Roman" w:hAnsi="Times New Roman" w:cs="Times New Roman"/>
          <w:sz w:val="24"/>
          <w:szCs w:val="24"/>
        </w:rPr>
        <w:t xml:space="preserve"> pe drept, cu principii morale fundamentate pe dreptat</w:t>
      </w:r>
      <w:r w:rsidR="00032FA0" w:rsidRPr="00885AC9">
        <w:rPr>
          <w:rFonts w:ascii="Times New Roman" w:hAnsi="Times New Roman" w:cs="Times New Roman"/>
          <w:sz w:val="24"/>
          <w:szCs w:val="24"/>
        </w:rPr>
        <w:t>e si pe adevar, care face diferenta de doctori in drept mincinosi,</w:t>
      </w:r>
      <w:r w:rsidRPr="00885AC9">
        <w:rPr>
          <w:rFonts w:ascii="Times New Roman" w:hAnsi="Times New Roman" w:cs="Times New Roman"/>
          <w:sz w:val="24"/>
          <w:szCs w:val="24"/>
        </w:rPr>
        <w:t xml:space="preserve"> impostor</w:t>
      </w:r>
      <w:r w:rsidR="00032FA0" w:rsidRPr="00885AC9">
        <w:rPr>
          <w:rFonts w:ascii="Times New Roman" w:hAnsi="Times New Roman" w:cs="Times New Roman"/>
          <w:sz w:val="24"/>
          <w:szCs w:val="24"/>
        </w:rPr>
        <w:t xml:space="preserve">i </w:t>
      </w:r>
      <w:r w:rsidRPr="00885AC9">
        <w:rPr>
          <w:rFonts w:ascii="Times New Roman" w:hAnsi="Times New Roman" w:cs="Times New Roman"/>
          <w:sz w:val="24"/>
          <w:szCs w:val="24"/>
        </w:rPr>
        <w:t xml:space="preserve"> universitar</w:t>
      </w:r>
      <w:r w:rsidR="00032FA0" w:rsidRPr="00885AC9">
        <w:rPr>
          <w:rFonts w:ascii="Times New Roman" w:hAnsi="Times New Roman" w:cs="Times New Roman"/>
          <w:sz w:val="24"/>
          <w:szCs w:val="24"/>
        </w:rPr>
        <w:t>i, cum din pacate sunt</w:t>
      </w:r>
      <w:r w:rsidRPr="00885AC9">
        <w:rPr>
          <w:rFonts w:ascii="Times New Roman" w:hAnsi="Times New Roman" w:cs="Times New Roman"/>
          <w:sz w:val="24"/>
          <w:szCs w:val="24"/>
        </w:rPr>
        <w:t xml:space="preserve"> avocatii cu titlu universitar</w:t>
      </w:r>
      <w:r w:rsidR="00032FA0" w:rsidRPr="00885AC9">
        <w:rPr>
          <w:rFonts w:ascii="Times New Roman" w:hAnsi="Times New Roman" w:cs="Times New Roman"/>
          <w:sz w:val="24"/>
          <w:szCs w:val="24"/>
        </w:rPr>
        <w:t>, creatori de manuale de drept,</w:t>
      </w:r>
      <w:r w:rsidRPr="00885AC9">
        <w:rPr>
          <w:rFonts w:ascii="Times New Roman" w:hAnsi="Times New Roman" w:cs="Times New Roman"/>
          <w:sz w:val="24"/>
          <w:szCs w:val="24"/>
        </w:rPr>
        <w:t xml:space="preserve"> </w:t>
      </w:r>
      <w:r w:rsidR="00032FA0" w:rsidRPr="00885AC9">
        <w:rPr>
          <w:rFonts w:ascii="Times New Roman" w:hAnsi="Times New Roman" w:cs="Times New Roman"/>
          <w:sz w:val="24"/>
          <w:szCs w:val="24"/>
        </w:rPr>
        <w:t>formatori de generatii de studenti, juristi, avocati, procurori, si judecatori corupti, care au inversat valorile morale, si profesionale prin implicatiile  de fals pe care le-au avut!</w:t>
      </w:r>
    </w:p>
    <w:p w:rsidR="00032FA0" w:rsidRPr="00885AC9" w:rsidRDefault="00032FA0" w:rsidP="00610073">
      <w:pPr>
        <w:spacing w:after="0" w:line="360" w:lineRule="auto"/>
        <w:ind w:firstLine="720"/>
        <w:jc w:val="both"/>
        <w:rPr>
          <w:rFonts w:ascii="Times New Roman" w:hAnsi="Times New Roman" w:cs="Times New Roman"/>
          <w:sz w:val="24"/>
          <w:szCs w:val="24"/>
        </w:rPr>
      </w:pPr>
      <w:r w:rsidRPr="00885AC9">
        <w:rPr>
          <w:rFonts w:ascii="Times New Roman" w:hAnsi="Times New Roman" w:cs="Times New Roman"/>
          <w:sz w:val="24"/>
          <w:szCs w:val="24"/>
        </w:rPr>
        <w:t>Demnitatea este sa suporti cu</w:t>
      </w:r>
      <w:r w:rsidR="00CC2CBD" w:rsidRPr="00885AC9">
        <w:rPr>
          <w:rFonts w:ascii="Times New Roman" w:hAnsi="Times New Roman" w:cs="Times New Roman"/>
          <w:sz w:val="24"/>
          <w:szCs w:val="24"/>
        </w:rPr>
        <w:t xml:space="preserve"> </w:t>
      </w:r>
      <w:r w:rsidRPr="00885AC9">
        <w:rPr>
          <w:rFonts w:ascii="Times New Roman" w:hAnsi="Times New Roman" w:cs="Times New Roman"/>
          <w:sz w:val="24"/>
          <w:szCs w:val="24"/>
        </w:rPr>
        <w:t xml:space="preserve">rabdare, respect, si </w:t>
      </w:r>
      <w:r w:rsidR="00CC2CBD" w:rsidRPr="00885AC9">
        <w:rPr>
          <w:rFonts w:ascii="Times New Roman" w:hAnsi="Times New Roman" w:cs="Times New Roman"/>
          <w:sz w:val="24"/>
          <w:szCs w:val="24"/>
        </w:rPr>
        <w:t>smerenie, faptele politistilor corupti,  faptele procurorilor corupti care te-au trimis in judecata, faptele judecatorilor corupti, care in procese pe fond, apel, recurs in casatie, in caile extraordinare de atac de revizuire, contestatii in anulare, au aplicat in fals legea din dreptul national, prin utilizarea falsificata a principiului de legalitate al incriminarii fa</w:t>
      </w:r>
      <w:r w:rsidR="00B62DEF" w:rsidRPr="00885AC9">
        <w:rPr>
          <w:rFonts w:ascii="Times New Roman" w:hAnsi="Times New Roman" w:cs="Times New Roman"/>
          <w:sz w:val="24"/>
          <w:szCs w:val="24"/>
        </w:rPr>
        <w:t>ptelor penale</w:t>
      </w:r>
      <w:r w:rsidR="00CC2CBD" w:rsidRPr="00885AC9">
        <w:rPr>
          <w:rFonts w:ascii="Times New Roman" w:hAnsi="Times New Roman" w:cs="Times New Roman"/>
          <w:sz w:val="24"/>
          <w:szCs w:val="24"/>
        </w:rPr>
        <w:t xml:space="preserve"> din art.</w:t>
      </w:r>
      <w:r w:rsidRPr="00885AC9">
        <w:rPr>
          <w:rFonts w:ascii="Times New Roman" w:hAnsi="Times New Roman" w:cs="Times New Roman"/>
          <w:sz w:val="24"/>
          <w:szCs w:val="24"/>
        </w:rPr>
        <w:t xml:space="preserve"> </w:t>
      </w:r>
      <w:r w:rsidR="00CC2CBD" w:rsidRPr="00885AC9">
        <w:rPr>
          <w:rFonts w:ascii="Times New Roman" w:hAnsi="Times New Roman" w:cs="Times New Roman"/>
          <w:sz w:val="24"/>
          <w:szCs w:val="24"/>
        </w:rPr>
        <w:t>7. 1, din CEDO,</w:t>
      </w:r>
      <w:r w:rsidRPr="00885AC9">
        <w:rPr>
          <w:rFonts w:ascii="Times New Roman" w:hAnsi="Times New Roman" w:cs="Times New Roman"/>
          <w:sz w:val="24"/>
          <w:szCs w:val="24"/>
        </w:rPr>
        <w:t xml:space="preserve"> pent</w:t>
      </w:r>
      <w:r w:rsidR="00B62DEF" w:rsidRPr="00885AC9">
        <w:rPr>
          <w:rFonts w:ascii="Times New Roman" w:hAnsi="Times New Roman" w:cs="Times New Roman"/>
          <w:sz w:val="24"/>
          <w:szCs w:val="24"/>
        </w:rPr>
        <w:t>ru ca in final sa se dovedeasca ca</w:t>
      </w:r>
      <w:r w:rsidR="00986D8B" w:rsidRPr="00885AC9">
        <w:rPr>
          <w:rFonts w:ascii="Times New Roman" w:hAnsi="Times New Roman" w:cs="Times New Roman"/>
          <w:sz w:val="24"/>
          <w:szCs w:val="24"/>
        </w:rPr>
        <w:t xml:space="preserve"> ca ceea ce era ade</w:t>
      </w:r>
      <w:r w:rsidRPr="00885AC9">
        <w:rPr>
          <w:rFonts w:ascii="Times New Roman" w:hAnsi="Times New Roman" w:cs="Times New Roman"/>
          <w:sz w:val="24"/>
          <w:szCs w:val="24"/>
        </w:rPr>
        <w:t>var era tratat ca minciuna, iar ceea ce era minciuna era tratata ca  adevar;</w:t>
      </w:r>
    </w:p>
    <w:p w:rsidR="00A97D1E" w:rsidRDefault="00A97D1E" w:rsidP="006100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III. </w:t>
      </w:r>
      <w:r w:rsidRPr="00A97D1E">
        <w:rPr>
          <w:rFonts w:ascii="Times New Roman" w:hAnsi="Times New Roman" w:cs="Times New Roman"/>
          <w:b/>
          <w:sz w:val="24"/>
          <w:szCs w:val="24"/>
        </w:rPr>
        <w:t>Legea 51/1995, republicata, de organizare a profesiei de avocat nu contine reinfiintarea Uniunii Avocatilor din Romania, nu contine nici infiintarea Uniunii Nationale a Barourilor din Romania – UNBR, iar barourile de avocati in care se exercita aceasta profesie, sunt desfiintate prin legea 3</w:t>
      </w:r>
      <w:r>
        <w:rPr>
          <w:rFonts w:ascii="Times New Roman" w:hAnsi="Times New Roman" w:cs="Times New Roman"/>
          <w:b/>
          <w:sz w:val="24"/>
          <w:szCs w:val="24"/>
        </w:rPr>
        <w:t>/</w:t>
      </w:r>
      <w:r w:rsidRPr="00A97D1E">
        <w:rPr>
          <w:rFonts w:ascii="Times New Roman" w:hAnsi="Times New Roman" w:cs="Times New Roman"/>
          <w:b/>
          <w:sz w:val="24"/>
          <w:szCs w:val="24"/>
        </w:rPr>
        <w:t xml:space="preserve">1948 </w:t>
      </w:r>
      <w:r>
        <w:rPr>
          <w:rFonts w:ascii="Times New Roman" w:hAnsi="Times New Roman" w:cs="Times New Roman"/>
          <w:b/>
          <w:sz w:val="24"/>
          <w:szCs w:val="24"/>
        </w:rPr>
        <w:t>de</w:t>
      </w:r>
      <w:r w:rsidRPr="00A97D1E">
        <w:rPr>
          <w:rFonts w:ascii="Times New Roman" w:hAnsi="Times New Roman" w:cs="Times New Roman"/>
          <w:b/>
          <w:sz w:val="24"/>
          <w:szCs w:val="24"/>
        </w:rPr>
        <w:t xml:space="preserve"> desfiinţare</w:t>
      </w:r>
      <w:r>
        <w:rPr>
          <w:rFonts w:ascii="Times New Roman" w:hAnsi="Times New Roman" w:cs="Times New Roman"/>
          <w:b/>
          <w:sz w:val="24"/>
          <w:szCs w:val="24"/>
        </w:rPr>
        <w:t xml:space="preserve"> </w:t>
      </w:r>
      <w:r w:rsidRPr="00A97D1E">
        <w:rPr>
          <w:rFonts w:ascii="Times New Roman" w:hAnsi="Times New Roman" w:cs="Times New Roman"/>
          <w:b/>
          <w:sz w:val="24"/>
          <w:szCs w:val="24"/>
        </w:rPr>
        <w:t xml:space="preserve">a Barourilor şi înfiinţarea Colegiilor de Avocaţi din România </w:t>
      </w:r>
      <w:hyperlink r:id="rId21" w:history="1">
        <w:r w:rsidRPr="00A97D1E">
          <w:rPr>
            <w:rStyle w:val="Hyperlink"/>
            <w:rFonts w:ascii="Times New Roman" w:hAnsi="Times New Roman" w:cs="Times New Roman"/>
            <w:b/>
            <w:sz w:val="24"/>
            <w:szCs w:val="24"/>
          </w:rPr>
          <w:t>https://legislatie.just.ro/public/DetaliiDocument/37675</w:t>
        </w:r>
      </w:hyperlink>
    </w:p>
    <w:p w:rsidR="00A97D1E" w:rsidRDefault="00A97D1E" w:rsidP="00610073">
      <w:pPr>
        <w:spacing w:after="0" w:line="360" w:lineRule="auto"/>
        <w:ind w:firstLine="720"/>
        <w:jc w:val="both"/>
        <w:rPr>
          <w:rFonts w:ascii="Times New Roman" w:hAnsi="Times New Roman" w:cs="Times New Roman"/>
          <w:i/>
          <w:sz w:val="24"/>
          <w:szCs w:val="24"/>
        </w:rPr>
      </w:pPr>
      <w:r w:rsidRPr="00A97D1E">
        <w:rPr>
          <w:rFonts w:ascii="Times New Roman" w:hAnsi="Times New Roman" w:cs="Times New Roman"/>
          <w:i/>
          <w:sz w:val="24"/>
          <w:szCs w:val="24"/>
        </w:rPr>
        <w:t xml:space="preserve">Articolul 1. </w:t>
      </w:r>
      <w:r w:rsidRPr="00A97D1E">
        <w:rPr>
          <w:rFonts w:ascii="Times New Roman" w:hAnsi="Times New Roman" w:cs="Times New Roman"/>
          <w:i/>
          <w:color w:val="4F81BD" w:themeColor="accent1"/>
          <w:sz w:val="24"/>
          <w:szCs w:val="24"/>
        </w:rPr>
        <w:t>Barourile avocaţilor şi Uniunea Barourilor avocaţilor din România se desfiinţează pe data publicării prezentei legi</w:t>
      </w:r>
      <w:r w:rsidRPr="00A97D1E">
        <w:rPr>
          <w:rFonts w:ascii="Times New Roman" w:hAnsi="Times New Roman" w:cs="Times New Roman"/>
          <w:i/>
          <w:sz w:val="24"/>
          <w:szCs w:val="24"/>
        </w:rPr>
        <w:t>.</w:t>
      </w:r>
    </w:p>
    <w:p w:rsidR="00FE4C6D" w:rsidRPr="00A97D1E" w:rsidRDefault="00FE4C6D" w:rsidP="00610073">
      <w:pPr>
        <w:spacing w:after="0" w:line="360" w:lineRule="auto"/>
        <w:ind w:firstLine="720"/>
        <w:jc w:val="both"/>
        <w:rPr>
          <w:rFonts w:ascii="Times New Roman" w:hAnsi="Times New Roman" w:cs="Times New Roman"/>
          <w:i/>
          <w:sz w:val="24"/>
          <w:szCs w:val="24"/>
        </w:rPr>
      </w:pPr>
      <w:r w:rsidRPr="00FE4C6D">
        <w:rPr>
          <w:rFonts w:ascii="Times New Roman" w:hAnsi="Times New Roman" w:cs="Times New Roman"/>
          <w:i/>
          <w:sz w:val="24"/>
          <w:szCs w:val="24"/>
        </w:rPr>
        <w:t>Articolul 2</w:t>
      </w:r>
      <w:r>
        <w:rPr>
          <w:rFonts w:ascii="Times New Roman" w:hAnsi="Times New Roman" w:cs="Times New Roman"/>
          <w:i/>
          <w:sz w:val="24"/>
          <w:szCs w:val="24"/>
        </w:rPr>
        <w:t xml:space="preserve">. </w:t>
      </w:r>
      <w:r w:rsidRPr="00FE4C6D">
        <w:rPr>
          <w:rFonts w:ascii="Times New Roman" w:hAnsi="Times New Roman" w:cs="Times New Roman"/>
          <w:i/>
          <w:color w:val="4F81BD" w:themeColor="accent1"/>
          <w:sz w:val="24"/>
          <w:szCs w:val="24"/>
        </w:rPr>
        <w:t>În locul Barourilor se înfiinţează Colegii de avocaţi pe judeţe cu sediul în capitala judeţului, iar în locul Uniunii Barourilor, Uniunea Colegiilor de avocaţi din România</w:t>
      </w:r>
      <w:r>
        <w:rPr>
          <w:rFonts w:ascii="Times New Roman" w:hAnsi="Times New Roman" w:cs="Times New Roman"/>
          <w:i/>
          <w:color w:val="4F81BD" w:themeColor="accent1"/>
          <w:sz w:val="24"/>
          <w:szCs w:val="24"/>
        </w:rPr>
        <w:t>.</w:t>
      </w:r>
    </w:p>
    <w:p w:rsidR="00FE4C6D" w:rsidRDefault="00FE4C6D" w:rsidP="006100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Uniunea Colegiilor de Avocati din Romania si Colegiile de Avocati de la nivel judetean au fost declarate </w:t>
      </w:r>
      <w:r w:rsidRPr="00FE4C6D">
        <w:rPr>
          <w:rFonts w:ascii="Times New Roman" w:hAnsi="Times New Roman" w:cs="Times New Roman"/>
          <w:i/>
          <w:sz w:val="24"/>
          <w:szCs w:val="24"/>
        </w:rPr>
        <w:t>incetate de drept</w:t>
      </w:r>
      <w:r>
        <w:rPr>
          <w:rFonts w:ascii="Times New Roman" w:hAnsi="Times New Roman" w:cs="Times New Roman"/>
          <w:sz w:val="24"/>
          <w:szCs w:val="24"/>
        </w:rPr>
        <w:t xml:space="preserve"> prin art. 79 din legea 51/1995 </w:t>
      </w:r>
      <w:hyperlink r:id="rId22" w:history="1">
        <w:r w:rsidRPr="00C44022">
          <w:rPr>
            <w:rStyle w:val="Hyperlink"/>
            <w:rFonts w:ascii="Times New Roman" w:hAnsi="Times New Roman" w:cs="Times New Roman"/>
            <w:sz w:val="24"/>
            <w:szCs w:val="24"/>
          </w:rPr>
          <w:t>https://legislatie.just.ro/Public/DetaliiDocumentAfis/6036</w:t>
        </w:r>
      </w:hyperlink>
      <w:r>
        <w:rPr>
          <w:rFonts w:ascii="Times New Roman" w:hAnsi="Times New Roman" w:cs="Times New Roman"/>
          <w:sz w:val="24"/>
          <w:szCs w:val="24"/>
        </w:rPr>
        <w:t xml:space="preserve"> </w:t>
      </w:r>
    </w:p>
    <w:p w:rsidR="00FE4C6D" w:rsidRPr="00FE4C6D" w:rsidRDefault="00FE4C6D" w:rsidP="00610073">
      <w:pPr>
        <w:spacing w:after="0" w:line="360" w:lineRule="auto"/>
        <w:ind w:firstLine="720"/>
        <w:jc w:val="both"/>
        <w:rPr>
          <w:rFonts w:ascii="Times New Roman" w:hAnsi="Times New Roman" w:cs="Times New Roman"/>
          <w:i/>
          <w:sz w:val="24"/>
          <w:szCs w:val="24"/>
        </w:rPr>
      </w:pPr>
      <w:r w:rsidRPr="00FE4C6D">
        <w:rPr>
          <w:rFonts w:ascii="Times New Roman" w:hAnsi="Times New Roman" w:cs="Times New Roman"/>
          <w:i/>
          <w:sz w:val="24"/>
          <w:szCs w:val="24"/>
        </w:rPr>
        <w:t xml:space="preserve">Articolul 78. </w:t>
      </w:r>
      <w:r w:rsidRPr="00FE4C6D">
        <w:rPr>
          <w:rFonts w:ascii="Times New Roman" w:hAnsi="Times New Roman" w:cs="Times New Roman"/>
          <w:i/>
          <w:color w:val="4F81BD" w:themeColor="accent1"/>
          <w:sz w:val="24"/>
          <w:szCs w:val="24"/>
        </w:rPr>
        <w:t>La data intrării în vigoare a prezentei legi, persoanele fizice sau juridice, care au fost autorizate în baza altor legi sa acorde consultanţa juridică, îşi încetează aceasta activitate.</w:t>
      </w:r>
    </w:p>
    <w:p w:rsidR="00FE4C6D" w:rsidRPr="00FE4C6D" w:rsidRDefault="00FE4C6D" w:rsidP="00610073">
      <w:pPr>
        <w:spacing w:after="0" w:line="360" w:lineRule="auto"/>
        <w:ind w:firstLine="720"/>
        <w:jc w:val="both"/>
        <w:rPr>
          <w:rFonts w:ascii="Times New Roman" w:hAnsi="Times New Roman" w:cs="Times New Roman"/>
          <w:i/>
          <w:sz w:val="24"/>
          <w:szCs w:val="24"/>
        </w:rPr>
      </w:pPr>
      <w:r w:rsidRPr="00FE4C6D">
        <w:rPr>
          <w:rFonts w:ascii="Times New Roman" w:hAnsi="Times New Roman" w:cs="Times New Roman"/>
          <w:i/>
          <w:sz w:val="24"/>
          <w:szCs w:val="24"/>
        </w:rPr>
        <w:t xml:space="preserve">Articolul 79.  </w:t>
      </w:r>
      <w:r w:rsidRPr="00FE4C6D">
        <w:rPr>
          <w:rFonts w:ascii="Times New Roman" w:hAnsi="Times New Roman" w:cs="Times New Roman"/>
          <w:i/>
          <w:color w:val="4F81BD" w:themeColor="accent1"/>
          <w:sz w:val="24"/>
          <w:szCs w:val="24"/>
        </w:rPr>
        <w:t xml:space="preserve">Pe data intrării în vigoare a prezentei legi </w:t>
      </w:r>
      <w:r w:rsidRPr="00FE4C6D">
        <w:rPr>
          <w:rFonts w:ascii="Times New Roman" w:hAnsi="Times New Roman" w:cs="Times New Roman"/>
          <w:b/>
          <w:i/>
          <w:color w:val="4F81BD" w:themeColor="accent1"/>
          <w:sz w:val="24"/>
          <w:szCs w:val="24"/>
        </w:rPr>
        <w:t>se abroga</w:t>
      </w:r>
      <w:r w:rsidRPr="00FE4C6D">
        <w:rPr>
          <w:rFonts w:ascii="Times New Roman" w:hAnsi="Times New Roman" w:cs="Times New Roman"/>
          <w:i/>
          <w:color w:val="4F81BD" w:themeColor="accent1"/>
          <w:sz w:val="24"/>
          <w:szCs w:val="24"/>
        </w:rPr>
        <w:t xml:space="preserve"> </w:t>
      </w:r>
      <w:hyperlink r:id="rId23" w:history="1">
        <w:r w:rsidRPr="00FE4C6D">
          <w:rPr>
            <w:rStyle w:val="Hyperlink"/>
            <w:rFonts w:ascii="Times New Roman" w:hAnsi="Times New Roman" w:cs="Times New Roman"/>
            <w:i/>
            <w:color w:val="4F81BD" w:themeColor="accent1"/>
            <w:sz w:val="24"/>
            <w:szCs w:val="24"/>
          </w:rPr>
          <w:t>Decretul nr. 281/1954</w:t>
        </w:r>
      </w:hyperlink>
      <w:r w:rsidRPr="00FE4C6D">
        <w:rPr>
          <w:rFonts w:ascii="Times New Roman" w:hAnsi="Times New Roman" w:cs="Times New Roman"/>
          <w:i/>
          <w:color w:val="4F81BD" w:themeColor="accent1"/>
          <w:sz w:val="24"/>
          <w:szCs w:val="24"/>
        </w:rPr>
        <w:t xml:space="preserve"> privind organizarea şi exercitarea avocaturii, (…) precum şi </w:t>
      </w:r>
      <w:hyperlink r:id="rId24" w:history="1">
        <w:r w:rsidRPr="00FE4C6D">
          <w:rPr>
            <w:rStyle w:val="Hyperlink"/>
            <w:rFonts w:ascii="Times New Roman" w:hAnsi="Times New Roman" w:cs="Times New Roman"/>
            <w:i/>
            <w:color w:val="4F81BD" w:themeColor="accent1"/>
            <w:sz w:val="24"/>
            <w:szCs w:val="24"/>
          </w:rPr>
          <w:t>Decretul-lege nr. 90 din 28 februarie 1990</w:t>
        </w:r>
      </w:hyperlink>
      <w:r w:rsidRPr="00FE4C6D">
        <w:rPr>
          <w:rFonts w:ascii="Times New Roman" w:hAnsi="Times New Roman" w:cs="Times New Roman"/>
          <w:i/>
          <w:color w:val="4F81BD" w:themeColor="accent1"/>
          <w:sz w:val="24"/>
          <w:szCs w:val="24"/>
        </w:rPr>
        <w:t xml:space="preserve"> privind unele măsuri pentru organizarea şi exercitarea avocaturii în România, (…), precum şi orice alte dispoziţii contrare</w:t>
      </w:r>
      <w:r w:rsidRPr="00FE4C6D">
        <w:rPr>
          <w:rFonts w:ascii="Times New Roman" w:hAnsi="Times New Roman" w:cs="Times New Roman"/>
          <w:i/>
          <w:sz w:val="24"/>
          <w:szCs w:val="24"/>
        </w:rPr>
        <w:t>.</w:t>
      </w:r>
    </w:p>
    <w:p w:rsidR="00FE4C6D" w:rsidRDefault="00FE4C6D" w:rsidP="006100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Criminalitatea in domeniul exercitarii exercitarii profesiei de avocat din Romania este probata </w:t>
      </w:r>
      <w:r w:rsidR="004C3C32">
        <w:rPr>
          <w:rFonts w:ascii="Times New Roman" w:hAnsi="Times New Roman" w:cs="Times New Roman"/>
          <w:sz w:val="24"/>
          <w:szCs w:val="24"/>
        </w:rPr>
        <w:t xml:space="preserve">prin faptul ca deciziile de inscriere in barou primite pentru avocati sunt emise in numele unor barouri </w:t>
      </w:r>
      <w:r w:rsidR="004C3C32" w:rsidRPr="004C3C32">
        <w:rPr>
          <w:rFonts w:ascii="Times New Roman" w:hAnsi="Times New Roman" w:cs="Times New Roman"/>
          <w:i/>
          <w:sz w:val="24"/>
          <w:szCs w:val="24"/>
        </w:rPr>
        <w:t>incetate de drept</w:t>
      </w:r>
      <w:r w:rsidR="004C3C32">
        <w:rPr>
          <w:rFonts w:ascii="Times New Roman" w:hAnsi="Times New Roman" w:cs="Times New Roman"/>
          <w:sz w:val="24"/>
          <w:szCs w:val="24"/>
        </w:rPr>
        <w:t xml:space="preserve"> prin legea 3/1948 </w:t>
      </w:r>
      <w:r w:rsidR="008A5E29">
        <w:rPr>
          <w:rFonts w:ascii="Times New Roman" w:hAnsi="Times New Roman" w:cs="Times New Roman"/>
          <w:sz w:val="24"/>
          <w:szCs w:val="24"/>
        </w:rPr>
        <w:t xml:space="preserve">prin </w:t>
      </w:r>
      <w:r w:rsidR="004C3C32">
        <w:rPr>
          <w:rFonts w:ascii="Times New Roman" w:hAnsi="Times New Roman" w:cs="Times New Roman"/>
          <w:sz w:val="24"/>
          <w:szCs w:val="24"/>
        </w:rPr>
        <w:t xml:space="preserve">care </w:t>
      </w:r>
      <w:r w:rsidR="008A5E29">
        <w:rPr>
          <w:rFonts w:ascii="Times New Roman" w:hAnsi="Times New Roman" w:cs="Times New Roman"/>
          <w:sz w:val="24"/>
          <w:szCs w:val="24"/>
        </w:rPr>
        <w:t xml:space="preserve">au fost </w:t>
      </w:r>
      <w:r w:rsidR="004C3C32">
        <w:rPr>
          <w:rFonts w:ascii="Times New Roman" w:hAnsi="Times New Roman" w:cs="Times New Roman"/>
          <w:sz w:val="24"/>
          <w:szCs w:val="24"/>
        </w:rPr>
        <w:t>desfiinta</w:t>
      </w:r>
      <w:r w:rsidR="008A5E29">
        <w:rPr>
          <w:rFonts w:ascii="Times New Roman" w:hAnsi="Times New Roman" w:cs="Times New Roman"/>
          <w:sz w:val="24"/>
          <w:szCs w:val="24"/>
        </w:rPr>
        <w:t xml:space="preserve">te </w:t>
      </w:r>
      <w:r w:rsidR="004C3C32">
        <w:rPr>
          <w:rFonts w:ascii="Times New Roman" w:hAnsi="Times New Roman" w:cs="Times New Roman"/>
          <w:sz w:val="24"/>
          <w:szCs w:val="24"/>
        </w:rPr>
        <w:t xml:space="preserve"> </w:t>
      </w:r>
      <w:r w:rsidR="004C3C32" w:rsidRPr="008A5E29">
        <w:rPr>
          <w:rFonts w:ascii="Times New Roman" w:hAnsi="Times New Roman" w:cs="Times New Roman"/>
          <w:sz w:val="24"/>
          <w:szCs w:val="24"/>
          <w:u w:val="single"/>
        </w:rPr>
        <w:t>barourile</w:t>
      </w:r>
      <w:r w:rsidR="004C3C32">
        <w:rPr>
          <w:rFonts w:ascii="Times New Roman" w:hAnsi="Times New Roman" w:cs="Times New Roman"/>
          <w:sz w:val="24"/>
          <w:szCs w:val="24"/>
        </w:rPr>
        <w:t xml:space="preserve"> si </w:t>
      </w:r>
      <w:r w:rsidR="008A5E29" w:rsidRPr="008A5E29">
        <w:rPr>
          <w:rFonts w:ascii="Times New Roman" w:hAnsi="Times New Roman" w:cs="Times New Roman"/>
          <w:sz w:val="24"/>
          <w:szCs w:val="24"/>
          <w:u w:val="single"/>
        </w:rPr>
        <w:t>Uniunea Barourilor Avocaţilor din România</w:t>
      </w:r>
      <w:r w:rsidR="004C3C32">
        <w:rPr>
          <w:rFonts w:ascii="Times New Roman" w:hAnsi="Times New Roman" w:cs="Times New Roman"/>
          <w:sz w:val="24"/>
          <w:szCs w:val="24"/>
        </w:rPr>
        <w:t>.</w:t>
      </w:r>
    </w:p>
    <w:p w:rsidR="00F27014" w:rsidRDefault="008A5E29" w:rsidP="00610073">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Un </w:t>
      </w:r>
      <w:r w:rsidRPr="00885AC9">
        <w:rPr>
          <w:rFonts w:ascii="Times New Roman" w:hAnsi="Times New Roman" w:cs="Times New Roman"/>
          <w:sz w:val="24"/>
          <w:szCs w:val="24"/>
        </w:rPr>
        <w:t xml:space="preserve">exemplu </w:t>
      </w:r>
      <w:r>
        <w:rPr>
          <w:rFonts w:ascii="Times New Roman" w:hAnsi="Times New Roman" w:cs="Times New Roman"/>
          <w:sz w:val="24"/>
          <w:szCs w:val="24"/>
        </w:rPr>
        <w:t>de exercitare a profesiei de avocat i</w:t>
      </w:r>
      <w:r w:rsidR="00B62DEF" w:rsidRPr="00885AC9">
        <w:rPr>
          <w:rFonts w:ascii="Times New Roman" w:hAnsi="Times New Roman" w:cs="Times New Roman"/>
          <w:sz w:val="24"/>
          <w:szCs w:val="24"/>
        </w:rPr>
        <w:t xml:space="preserve">n </w:t>
      </w:r>
      <w:r>
        <w:rPr>
          <w:rFonts w:ascii="Times New Roman" w:hAnsi="Times New Roman" w:cs="Times New Roman"/>
          <w:sz w:val="24"/>
          <w:szCs w:val="24"/>
        </w:rPr>
        <w:t xml:space="preserve">barouri desfiintate prin lege </w:t>
      </w:r>
      <w:r w:rsidR="00B62DEF" w:rsidRPr="00885AC9">
        <w:rPr>
          <w:rFonts w:ascii="Times New Roman" w:hAnsi="Times New Roman" w:cs="Times New Roman"/>
          <w:sz w:val="24"/>
          <w:szCs w:val="24"/>
        </w:rPr>
        <w:t xml:space="preserve">il constituie </w:t>
      </w:r>
      <w:r w:rsidR="00F27014">
        <w:rPr>
          <w:rFonts w:ascii="Times New Roman" w:hAnsi="Times New Roman" w:cs="Times New Roman"/>
          <w:sz w:val="24"/>
          <w:szCs w:val="24"/>
        </w:rPr>
        <w:t>falsificarea realitatii prin</w:t>
      </w:r>
      <w:r w:rsidR="00B62DEF" w:rsidRPr="00885AC9">
        <w:rPr>
          <w:rFonts w:ascii="Times New Roman" w:hAnsi="Times New Roman" w:cs="Times New Roman"/>
          <w:sz w:val="24"/>
          <w:szCs w:val="24"/>
        </w:rPr>
        <w:t xml:space="preserve"> </w:t>
      </w:r>
      <w:r w:rsidR="00F27014">
        <w:rPr>
          <w:rFonts w:ascii="Times New Roman" w:hAnsi="Times New Roman" w:cs="Times New Roman"/>
          <w:sz w:val="24"/>
          <w:szCs w:val="24"/>
        </w:rPr>
        <w:t>introducerea de</w:t>
      </w:r>
      <w:r w:rsidR="00F27014" w:rsidRPr="00885AC9">
        <w:rPr>
          <w:rFonts w:ascii="Times New Roman" w:hAnsi="Times New Roman" w:cs="Times New Roman"/>
          <w:sz w:val="24"/>
          <w:szCs w:val="24"/>
        </w:rPr>
        <w:t xml:space="preserve"> </w:t>
      </w:r>
      <w:r w:rsidR="00F27014" w:rsidRPr="00F27014">
        <w:rPr>
          <w:rFonts w:ascii="Times New Roman" w:hAnsi="Times New Roman" w:cs="Times New Roman"/>
          <w:i/>
          <w:sz w:val="24"/>
          <w:szCs w:val="24"/>
        </w:rPr>
        <w:t>noi</w:t>
      </w:r>
      <w:r w:rsidR="00F27014">
        <w:rPr>
          <w:rFonts w:ascii="Times New Roman" w:hAnsi="Times New Roman" w:cs="Times New Roman"/>
          <w:sz w:val="24"/>
          <w:szCs w:val="24"/>
        </w:rPr>
        <w:t xml:space="preserve"> articole in </w:t>
      </w:r>
      <w:r w:rsidR="00B62DEF" w:rsidRPr="00885AC9">
        <w:rPr>
          <w:rFonts w:ascii="Times New Roman" w:hAnsi="Times New Roman" w:cs="Times New Roman"/>
          <w:sz w:val="24"/>
          <w:szCs w:val="24"/>
        </w:rPr>
        <w:t>legea 51/1995, republicata de organizare si exercitare a profesiei de avocat</w:t>
      </w:r>
      <w:r w:rsidR="00F27014">
        <w:rPr>
          <w:rFonts w:ascii="Times New Roman" w:hAnsi="Times New Roman" w:cs="Times New Roman"/>
          <w:sz w:val="24"/>
          <w:szCs w:val="24"/>
        </w:rPr>
        <w:t xml:space="preserve">, in timp ce </w:t>
      </w:r>
      <w:r w:rsidR="00F27014" w:rsidRPr="00F27014">
        <w:rPr>
          <w:rFonts w:ascii="Times New Roman" w:hAnsi="Times New Roman" w:cs="Times New Roman"/>
          <w:i/>
          <w:sz w:val="24"/>
          <w:szCs w:val="24"/>
        </w:rPr>
        <w:t>aceasta</w:t>
      </w:r>
      <w:r w:rsidR="00F27014">
        <w:rPr>
          <w:rFonts w:ascii="Times New Roman" w:hAnsi="Times New Roman" w:cs="Times New Roman"/>
          <w:sz w:val="24"/>
          <w:szCs w:val="24"/>
        </w:rPr>
        <w:t xml:space="preserve"> lege este de </w:t>
      </w:r>
      <w:r w:rsidR="00F27014" w:rsidRPr="00F27014">
        <w:rPr>
          <w:rFonts w:ascii="Times New Roman" w:hAnsi="Times New Roman" w:cs="Times New Roman"/>
          <w:i/>
          <w:sz w:val="24"/>
          <w:szCs w:val="24"/>
        </w:rPr>
        <w:t>organizare</w:t>
      </w:r>
      <w:r w:rsidR="00F27014">
        <w:rPr>
          <w:rFonts w:ascii="Times New Roman" w:hAnsi="Times New Roman" w:cs="Times New Roman"/>
          <w:sz w:val="24"/>
          <w:szCs w:val="24"/>
        </w:rPr>
        <w:t xml:space="preserve"> a profesiei si nu de </w:t>
      </w:r>
      <w:r w:rsidR="00F27014" w:rsidRPr="00F27014">
        <w:rPr>
          <w:rFonts w:ascii="Times New Roman" w:hAnsi="Times New Roman" w:cs="Times New Roman"/>
          <w:i/>
          <w:sz w:val="24"/>
          <w:szCs w:val="24"/>
        </w:rPr>
        <w:t>infiintare</w:t>
      </w:r>
      <w:r w:rsidR="00F27014">
        <w:rPr>
          <w:rFonts w:ascii="Times New Roman" w:hAnsi="Times New Roman" w:cs="Times New Roman"/>
          <w:sz w:val="24"/>
          <w:szCs w:val="24"/>
        </w:rPr>
        <w:t xml:space="preserve"> a barourilor. In timp ce art. 9 din Constitutia Romaniei (</w:t>
      </w:r>
      <w:hyperlink r:id="rId25" w:history="1">
        <w:r w:rsidR="00F27014" w:rsidRPr="00C44022">
          <w:rPr>
            <w:rStyle w:val="Hyperlink"/>
            <w:rFonts w:ascii="Times New Roman" w:hAnsi="Times New Roman" w:cs="Times New Roman"/>
            <w:sz w:val="24"/>
            <w:szCs w:val="24"/>
          </w:rPr>
          <w:t>https://www.constitutiaromaniei.ro/art-9-sindicatele-patronatele-si-asociatiile-profesionale</w:t>
        </w:r>
      </w:hyperlink>
      <w:r w:rsidR="00F27014">
        <w:rPr>
          <w:rFonts w:ascii="Times New Roman" w:hAnsi="Times New Roman" w:cs="Times New Roman"/>
          <w:sz w:val="24"/>
          <w:szCs w:val="24"/>
        </w:rPr>
        <w:t>) prevede ca: “</w:t>
      </w:r>
      <w:r w:rsidR="00F27014" w:rsidRPr="00F27014">
        <w:rPr>
          <w:rFonts w:ascii="Times New Roman" w:hAnsi="Times New Roman" w:cs="Times New Roman"/>
          <w:i/>
        </w:rPr>
        <w:t xml:space="preserve">Sindicatele, patronatele şi asociaţiile profesionale se constituie şi îşi desfăşoară activitatea </w:t>
      </w:r>
      <w:r w:rsidR="00F27014" w:rsidRPr="00F27014">
        <w:rPr>
          <w:rFonts w:ascii="Times New Roman" w:hAnsi="Times New Roman" w:cs="Times New Roman"/>
          <w:i/>
          <w:u w:val="single"/>
        </w:rPr>
        <w:t>potrivit statutelor lor, în condiţiile legii</w:t>
      </w:r>
      <w:r w:rsidR="00F27014" w:rsidRPr="00F27014">
        <w:rPr>
          <w:rFonts w:ascii="Times New Roman" w:hAnsi="Times New Roman" w:cs="Times New Roman"/>
          <w:i/>
        </w:rPr>
        <w:t>. Ele contribuie la apărarea drepturilor şi la promovarea intereselor profesionale, economice şi sociale ale membrilor lor</w:t>
      </w:r>
      <w:r w:rsidR="00F27014" w:rsidRPr="00F27014">
        <w:rPr>
          <w:rFonts w:ascii="Times New Roman" w:hAnsi="Times New Roman" w:cs="Times New Roman"/>
        </w:rPr>
        <w:t>.</w:t>
      </w:r>
      <w:r w:rsidR="00F27014">
        <w:rPr>
          <w:rFonts w:ascii="Times New Roman" w:hAnsi="Times New Roman" w:cs="Times New Roman"/>
        </w:rPr>
        <w:t xml:space="preserve">” Prin coruptia sistemica din justitia din </w:t>
      </w:r>
      <w:r w:rsidR="00F27014">
        <w:rPr>
          <w:rFonts w:ascii="Times New Roman" w:hAnsi="Times New Roman" w:cs="Times New Roman"/>
        </w:rPr>
        <w:lastRenderedPageBreak/>
        <w:t xml:space="preserve">Romania, se justifica ca profesia de avocat se exercita in baza statutului profesiei de avocat, in timp ce statutul profesiei nu este act de infiintare in conditiile legii. Legea reglementeaza modalitatea de </w:t>
      </w:r>
      <w:r w:rsidR="0006212E">
        <w:rPr>
          <w:rFonts w:ascii="Times New Roman" w:hAnsi="Times New Roman" w:cs="Times New Roman"/>
        </w:rPr>
        <w:t xml:space="preserve">infiintare a persoanelor juridice </w:t>
      </w:r>
      <w:r w:rsidR="00610073">
        <w:rPr>
          <w:rFonts w:ascii="Times New Roman" w:hAnsi="Times New Roman" w:cs="Times New Roman"/>
        </w:rPr>
        <w:t>prin</w:t>
      </w:r>
      <w:r w:rsidR="0006212E">
        <w:rPr>
          <w:rFonts w:ascii="Times New Roman" w:hAnsi="Times New Roman" w:cs="Times New Roman"/>
        </w:rPr>
        <w:t xml:space="preserve"> art. 194(1) si (2) si art. 200</w:t>
      </w:r>
      <w:r w:rsidR="00610073">
        <w:rPr>
          <w:rFonts w:ascii="Times New Roman" w:hAnsi="Times New Roman" w:cs="Times New Roman"/>
        </w:rPr>
        <w:t xml:space="preserve"> (2) si (3) din Noul Cod Civil</w:t>
      </w:r>
      <w:r w:rsidR="0006212E">
        <w:rPr>
          <w:rFonts w:ascii="Times New Roman" w:hAnsi="Times New Roman" w:cs="Times New Roman"/>
        </w:rPr>
        <w:t>.</w:t>
      </w:r>
    </w:p>
    <w:p w:rsidR="0006212E" w:rsidRPr="00610073" w:rsidRDefault="0006212E" w:rsidP="00610073">
      <w:pPr>
        <w:pStyle w:val="al"/>
        <w:spacing w:before="0" w:beforeAutospacing="0" w:after="0" w:afterAutospacing="0" w:line="360" w:lineRule="auto"/>
        <w:rPr>
          <w:i/>
        </w:rPr>
      </w:pPr>
      <w:r w:rsidRPr="0006212E">
        <w:rPr>
          <w:i/>
        </w:rPr>
        <w:t>Articolul 1</w:t>
      </w:r>
      <w:r w:rsidR="00610073">
        <w:rPr>
          <w:i/>
        </w:rPr>
        <w:t xml:space="preserve">94 din Noul Cod Civil: (1) </w:t>
      </w:r>
      <w:r w:rsidRPr="0006212E">
        <w:rPr>
          <w:i/>
          <w:color w:val="4F81BD" w:themeColor="accent1"/>
        </w:rPr>
        <w:t>Persoana juridică se înfiinţează:</w:t>
      </w:r>
      <w:r>
        <w:rPr>
          <w:i/>
          <w:color w:val="4F81BD" w:themeColor="accent1"/>
        </w:rPr>
        <w:t xml:space="preserve"> </w:t>
      </w:r>
      <w:r w:rsidRPr="0006212E">
        <w:rPr>
          <w:i/>
          <w:color w:val="4F81BD" w:themeColor="accent1"/>
        </w:rPr>
        <w:t>a) prin actul de înfiinţare al organului competent, în cazul autorităţilor şi al instituţiilor publice, al unităţilor administrativ-teritoriale, precum şi al operatorilor economici care se constituie de către stat sau de către unităţile administrativ-teritoriale. În toate cazurile, actul de înfiinţare trebuie să prevadă în mod expres dacă autoritatea publică sau instituţia publică este persoană juridică;</w:t>
      </w:r>
      <w:r>
        <w:rPr>
          <w:i/>
          <w:color w:val="4F81BD" w:themeColor="accent1"/>
        </w:rPr>
        <w:t xml:space="preserve"> </w:t>
      </w:r>
      <w:r w:rsidRPr="0006212E">
        <w:rPr>
          <w:i/>
          <w:color w:val="4F81BD" w:themeColor="accent1"/>
        </w:rPr>
        <w:t xml:space="preserve"> b) prin actul de înfiinţare al celor care o constituie, autorizat, în condiţiile legii;</w:t>
      </w:r>
      <w:r>
        <w:rPr>
          <w:i/>
          <w:color w:val="4F81BD" w:themeColor="accent1"/>
        </w:rPr>
        <w:t xml:space="preserve"> </w:t>
      </w:r>
      <w:r w:rsidRPr="0006212E">
        <w:rPr>
          <w:i/>
          <w:color w:val="4F81BD" w:themeColor="accent1"/>
        </w:rPr>
        <w:t>c) în orice alt mod prevăzut de lege.</w:t>
      </w:r>
      <w:r w:rsidR="00610073">
        <w:rPr>
          <w:i/>
        </w:rPr>
        <w:t xml:space="preserve"> (</w:t>
      </w:r>
      <w:r w:rsidRPr="0006212E">
        <w:rPr>
          <w:i/>
        </w:rPr>
        <w:t>2</w:t>
      </w:r>
      <w:r w:rsidR="00610073">
        <w:rPr>
          <w:i/>
        </w:rPr>
        <w:t>)</w:t>
      </w:r>
      <w:r w:rsidRPr="0006212E">
        <w:rPr>
          <w:i/>
        </w:rPr>
        <w:t xml:space="preserve"> </w:t>
      </w:r>
      <w:r w:rsidRPr="0006212E">
        <w:rPr>
          <w:i/>
          <w:color w:val="4F81BD" w:themeColor="accent1"/>
        </w:rPr>
        <w:t>Dacă prin lege nu se dispune altfel, prin act de înfiinţare se înţelege actul de constituire a persoanei juridice şi, după caz, statutul acesteia.</w:t>
      </w:r>
    </w:p>
    <w:p w:rsidR="0006212E" w:rsidRPr="00610073" w:rsidRDefault="0006212E" w:rsidP="00610073">
      <w:pPr>
        <w:pStyle w:val="NormalWeb"/>
        <w:spacing w:before="0" w:beforeAutospacing="0" w:after="0" w:afterAutospacing="0" w:line="360" w:lineRule="auto"/>
        <w:rPr>
          <w:i/>
        </w:rPr>
      </w:pPr>
      <w:r w:rsidRPr="0006212E">
        <w:rPr>
          <w:i/>
        </w:rPr>
        <w:t>Articolul  200</w:t>
      </w:r>
      <w:r w:rsidR="00610073">
        <w:rPr>
          <w:i/>
        </w:rPr>
        <w:t xml:space="preserve"> din Noul Cod Civil: (2)</w:t>
      </w:r>
      <w:r w:rsidRPr="0006212E">
        <w:rPr>
          <w:i/>
          <w:color w:val="4F81BD" w:themeColor="accent1"/>
        </w:rPr>
        <w:t xml:space="preserve"> Prin </w:t>
      </w:r>
      <w:r w:rsidRPr="0006212E">
        <w:rPr>
          <w:rStyle w:val="Emphasis"/>
          <w:i w:val="0"/>
          <w:color w:val="4F81BD" w:themeColor="accent1"/>
        </w:rPr>
        <w:t xml:space="preserve">înregistrare </w:t>
      </w:r>
      <w:r w:rsidRPr="0006212E">
        <w:rPr>
          <w:i/>
          <w:color w:val="4F81BD" w:themeColor="accent1"/>
        </w:rPr>
        <w:t>se înţelege înscrierea, înmatricularea sau, după caz, orice altă formalitate de publicitate prevăzută de lege, făcută în scopul dobândirii personalităţii juridice sau al luării în evidenţă a persoanelor juridice legal înfiinţate, după caz.</w:t>
      </w:r>
      <w:r>
        <w:rPr>
          <w:i/>
          <w:color w:val="4F81BD" w:themeColor="accent1"/>
        </w:rPr>
        <w:t xml:space="preserve"> </w:t>
      </w:r>
      <w:r w:rsidR="00610073">
        <w:rPr>
          <w:i/>
        </w:rPr>
        <w:t>(3)</w:t>
      </w:r>
      <w:r w:rsidRPr="0006212E">
        <w:rPr>
          <w:i/>
          <w:color w:val="4F81BD" w:themeColor="accent1"/>
        </w:rPr>
        <w:t xml:space="preserve"> Înregistrarea se face la cerere sau, în cazurile anume prevăzute de lege, din oficiu.</w:t>
      </w:r>
    </w:p>
    <w:p w:rsidR="00F27014" w:rsidRPr="00F27014" w:rsidRDefault="00F27014" w:rsidP="00610073">
      <w:pPr>
        <w:spacing w:after="0" w:line="360" w:lineRule="auto"/>
        <w:ind w:firstLine="720"/>
        <w:jc w:val="both"/>
        <w:rPr>
          <w:rFonts w:ascii="Times New Roman" w:hAnsi="Times New Roman" w:cs="Times New Roman"/>
          <w:vanish/>
          <w:sz w:val="24"/>
          <w:szCs w:val="24"/>
        </w:rPr>
      </w:pPr>
      <w:r w:rsidRPr="00F27014">
        <w:rPr>
          <w:rFonts w:ascii="Times New Roman" w:hAnsi="Times New Roman" w:cs="Times New Roman"/>
          <w:vanish/>
          <w:sz w:val="24"/>
          <w:szCs w:val="24"/>
        </w:rPr>
        <w:t>Top of Form</w:t>
      </w:r>
    </w:p>
    <w:p w:rsidR="00F27014" w:rsidRPr="00F27014" w:rsidRDefault="00F27014" w:rsidP="00610073">
      <w:pPr>
        <w:spacing w:after="0" w:line="360" w:lineRule="auto"/>
        <w:ind w:firstLine="720"/>
        <w:jc w:val="both"/>
        <w:rPr>
          <w:rFonts w:ascii="Times New Roman" w:hAnsi="Times New Roman" w:cs="Times New Roman"/>
          <w:vanish/>
          <w:sz w:val="24"/>
          <w:szCs w:val="24"/>
        </w:rPr>
      </w:pPr>
      <w:r w:rsidRPr="00F27014">
        <w:rPr>
          <w:rFonts w:ascii="Times New Roman" w:hAnsi="Times New Roman" w:cs="Times New Roman"/>
          <w:vanish/>
          <w:sz w:val="24"/>
          <w:szCs w:val="24"/>
        </w:rPr>
        <w:t>Bottom of Form</w:t>
      </w:r>
    </w:p>
    <w:p w:rsidR="00F27014" w:rsidRPr="00885AC9" w:rsidRDefault="00B62DEF" w:rsidP="00610073">
      <w:pPr>
        <w:spacing w:after="0" w:line="360" w:lineRule="auto"/>
        <w:ind w:firstLine="720"/>
        <w:jc w:val="both"/>
        <w:rPr>
          <w:rFonts w:ascii="Times New Roman" w:hAnsi="Times New Roman" w:cs="Times New Roman"/>
          <w:sz w:val="24"/>
          <w:szCs w:val="24"/>
        </w:rPr>
      </w:pPr>
      <w:r w:rsidRPr="00885AC9">
        <w:rPr>
          <w:rFonts w:ascii="Times New Roman" w:hAnsi="Times New Roman" w:cs="Times New Roman"/>
          <w:sz w:val="24"/>
          <w:szCs w:val="24"/>
        </w:rPr>
        <w:t xml:space="preserve">In timp ce se prevede ca baroul de avocati </w:t>
      </w:r>
      <w:r w:rsidRPr="00885AC9">
        <w:rPr>
          <w:rFonts w:ascii="Times New Roman" w:hAnsi="Times New Roman" w:cs="Times New Roman"/>
          <w:i/>
          <w:sz w:val="24"/>
          <w:szCs w:val="24"/>
        </w:rPr>
        <w:t>se constituie și funcționează numai în cadrul U.N.B.R., potrivit prezentei legi și statutului profesiei</w:t>
      </w:r>
      <w:r w:rsidRPr="00885AC9">
        <w:rPr>
          <w:rFonts w:ascii="Times New Roman" w:hAnsi="Times New Roman" w:cs="Times New Roman"/>
          <w:sz w:val="24"/>
          <w:szCs w:val="24"/>
        </w:rPr>
        <w:t xml:space="preserve">, nici unul din barourile de avocati din Romania nu </w:t>
      </w:r>
      <w:r w:rsidR="00FA126D" w:rsidRPr="00885AC9">
        <w:rPr>
          <w:rFonts w:ascii="Times New Roman" w:hAnsi="Times New Roman" w:cs="Times New Roman"/>
          <w:sz w:val="24"/>
          <w:szCs w:val="24"/>
        </w:rPr>
        <w:t>sunt constiuite si nici infiintate prin lege de infiintare:</w:t>
      </w:r>
    </w:p>
    <w:p w:rsidR="00B62DEF" w:rsidRPr="00885AC9" w:rsidRDefault="00B62DEF" w:rsidP="00610073">
      <w:pPr>
        <w:spacing w:after="0" w:line="360" w:lineRule="auto"/>
        <w:ind w:firstLine="720"/>
        <w:jc w:val="both"/>
        <w:rPr>
          <w:rFonts w:ascii="Times New Roman" w:hAnsi="Times New Roman" w:cs="Times New Roman"/>
          <w:i/>
          <w:color w:val="4F81BD" w:themeColor="accent1"/>
          <w:sz w:val="24"/>
          <w:szCs w:val="24"/>
        </w:rPr>
      </w:pPr>
      <w:r w:rsidRPr="00885AC9">
        <w:rPr>
          <w:rFonts w:ascii="Times New Roman" w:hAnsi="Times New Roman" w:cs="Times New Roman"/>
          <w:b/>
          <w:bCs/>
          <w:i/>
          <w:sz w:val="24"/>
          <w:szCs w:val="24"/>
        </w:rPr>
        <w:t xml:space="preserve">Articolul 59: </w:t>
      </w:r>
      <w:r w:rsidRPr="00885AC9">
        <w:rPr>
          <w:rFonts w:ascii="Times New Roman" w:hAnsi="Times New Roman" w:cs="Times New Roman"/>
          <w:i/>
          <w:color w:val="4F81BD" w:themeColor="accent1"/>
          <w:sz w:val="24"/>
          <w:szCs w:val="24"/>
        </w:rPr>
        <w:t>(4) Baroul de avocați se constituie și funcționează numai în cadrul U.N.B.R., potrivit prezentei legi și statutului profesiei.</w:t>
      </w:r>
    </w:p>
    <w:p w:rsidR="00FA126D" w:rsidRPr="00885AC9" w:rsidRDefault="00FA126D" w:rsidP="00610073">
      <w:pPr>
        <w:spacing w:after="0" w:line="360" w:lineRule="auto"/>
        <w:ind w:firstLine="720"/>
        <w:jc w:val="both"/>
        <w:rPr>
          <w:rFonts w:ascii="Times New Roman" w:hAnsi="Times New Roman" w:cs="Times New Roman"/>
          <w:sz w:val="24"/>
          <w:szCs w:val="24"/>
        </w:rPr>
      </w:pPr>
      <w:r w:rsidRPr="00885AC9">
        <w:rPr>
          <w:rFonts w:ascii="Times New Roman" w:hAnsi="Times New Roman" w:cs="Times New Roman"/>
          <w:sz w:val="24"/>
          <w:szCs w:val="24"/>
        </w:rPr>
        <w:t xml:space="preserve">In timp ce prin </w:t>
      </w:r>
      <w:r w:rsidR="0046410C">
        <w:rPr>
          <w:rFonts w:ascii="Times New Roman" w:hAnsi="Times New Roman" w:cs="Times New Roman"/>
          <w:sz w:val="24"/>
          <w:szCs w:val="24"/>
        </w:rPr>
        <w:t>C</w:t>
      </w:r>
      <w:r w:rsidRPr="00885AC9">
        <w:rPr>
          <w:rFonts w:ascii="Times New Roman" w:hAnsi="Times New Roman" w:cs="Times New Roman"/>
          <w:sz w:val="24"/>
          <w:szCs w:val="24"/>
        </w:rPr>
        <w:t xml:space="preserve">omunicatul </w:t>
      </w:r>
      <w:r w:rsidR="0046410C">
        <w:rPr>
          <w:rFonts w:ascii="Times New Roman" w:hAnsi="Times New Roman" w:cs="Times New Roman"/>
          <w:sz w:val="24"/>
          <w:szCs w:val="24"/>
        </w:rPr>
        <w:t>nr.</w:t>
      </w:r>
      <w:r w:rsidRPr="00885AC9">
        <w:rPr>
          <w:rFonts w:ascii="Times New Roman" w:hAnsi="Times New Roman" w:cs="Times New Roman"/>
          <w:sz w:val="24"/>
          <w:szCs w:val="24"/>
        </w:rPr>
        <w:t xml:space="preserve"> 145 din 28/02/1990, emis de Consiliul Provizoriu de Uniune Nationala, publicat in M</w:t>
      </w:r>
      <w:r w:rsidR="0046410C">
        <w:rPr>
          <w:rFonts w:ascii="Times New Roman" w:hAnsi="Times New Roman" w:cs="Times New Roman"/>
          <w:sz w:val="24"/>
          <w:szCs w:val="24"/>
        </w:rPr>
        <w:t>O</w:t>
      </w:r>
      <w:r w:rsidRPr="00885AC9">
        <w:rPr>
          <w:rFonts w:ascii="Times New Roman" w:hAnsi="Times New Roman" w:cs="Times New Roman"/>
          <w:sz w:val="24"/>
          <w:szCs w:val="24"/>
        </w:rPr>
        <w:t xml:space="preserve">f. </w:t>
      </w:r>
      <w:r w:rsidR="0046410C">
        <w:rPr>
          <w:rFonts w:ascii="Times New Roman" w:hAnsi="Times New Roman" w:cs="Times New Roman"/>
          <w:sz w:val="24"/>
          <w:szCs w:val="24"/>
        </w:rPr>
        <w:t>n</w:t>
      </w:r>
      <w:r w:rsidRPr="00885AC9">
        <w:rPr>
          <w:rFonts w:ascii="Times New Roman" w:hAnsi="Times New Roman" w:cs="Times New Roman"/>
          <w:sz w:val="24"/>
          <w:szCs w:val="24"/>
        </w:rPr>
        <w:t>r. 32/28.02.1990, dispus in aplicarea art. 14 din Decretul-Lege nr. 90/28.02.1990, s-a prevazut reinfiintarea Uniunii Avocatilor din Romania  (UAR), prevazuta sa preia activitatea specifica profesiei de avocat de la Ministerul de Justitie, in realitate nu a mai fost reinfiintata institutia ca persoana juridica nici de legiuitor, nici de avocatii care au fost scosi din subordinea Ministerului de Justitie, unde in perioada cuprinsa intre intrarea in vigoare a Decretului-Lege 281/1994 si</w:t>
      </w:r>
      <w:r w:rsidR="0046410C">
        <w:rPr>
          <w:rFonts w:ascii="Times New Roman" w:hAnsi="Times New Roman" w:cs="Times New Roman"/>
          <w:sz w:val="24"/>
          <w:szCs w:val="24"/>
        </w:rPr>
        <w:t>,</w:t>
      </w:r>
      <w:r w:rsidRPr="00885AC9">
        <w:rPr>
          <w:rFonts w:ascii="Times New Roman" w:hAnsi="Times New Roman" w:cs="Times New Roman"/>
          <w:sz w:val="24"/>
          <w:szCs w:val="24"/>
        </w:rPr>
        <w:t xml:space="preserve"> pana la intrarea in vigoare a Decretului-Lege 90/28.02.1990, avocatii au functionat ca functionari ai statului in calitate de salariati in cadrul Uniunii Colegiului de Avocati din Romania ca institutie subordonata Ministerului de Justitie. In lipsa reinfiintarii UAR, nu a avut cine sa reinfiinteze nici unul dintre barourile de avocati din Romania, iar toate formele de organizare denumite barouri de avocati, respectiv Uniunea </w:t>
      </w:r>
      <w:r w:rsidRPr="00885AC9">
        <w:rPr>
          <w:rFonts w:ascii="Times New Roman" w:hAnsi="Times New Roman" w:cs="Times New Roman"/>
          <w:sz w:val="24"/>
          <w:szCs w:val="24"/>
        </w:rPr>
        <w:lastRenderedPageBreak/>
        <w:t xml:space="preserve">Avocatilor din Romania, redenumita ulterior, cu incepere din anul 2004, in Uniunea Nationala a Barourilor din Romania – UNBR, </w:t>
      </w:r>
      <w:r w:rsidR="005621D8" w:rsidRPr="00885AC9">
        <w:rPr>
          <w:rFonts w:ascii="Times New Roman" w:hAnsi="Times New Roman" w:cs="Times New Roman"/>
          <w:sz w:val="24"/>
          <w:szCs w:val="24"/>
        </w:rPr>
        <w:t xml:space="preserve">au organizat </w:t>
      </w:r>
      <w:r w:rsidR="005621D8" w:rsidRPr="002264B1">
        <w:rPr>
          <w:rFonts w:ascii="Times New Roman" w:hAnsi="Times New Roman" w:cs="Times New Roman"/>
          <w:sz w:val="24"/>
          <w:szCs w:val="24"/>
        </w:rPr>
        <w:t>in fals</w:t>
      </w:r>
      <w:r w:rsidR="005621D8" w:rsidRPr="00885AC9">
        <w:rPr>
          <w:rFonts w:ascii="Times New Roman" w:hAnsi="Times New Roman" w:cs="Times New Roman"/>
          <w:sz w:val="24"/>
          <w:szCs w:val="24"/>
        </w:rPr>
        <w:t xml:space="preserve"> profesia de avocat, cat timp nu a existat lege de reinfiintare a acestora, iar</w:t>
      </w:r>
      <w:r w:rsidR="002264B1">
        <w:rPr>
          <w:rFonts w:ascii="Times New Roman" w:hAnsi="Times New Roman" w:cs="Times New Roman"/>
          <w:sz w:val="24"/>
          <w:szCs w:val="24"/>
        </w:rPr>
        <w:t>,</w:t>
      </w:r>
      <w:r w:rsidR="005621D8" w:rsidRPr="00885AC9">
        <w:rPr>
          <w:rFonts w:ascii="Times New Roman" w:hAnsi="Times New Roman" w:cs="Times New Roman"/>
          <w:sz w:val="24"/>
          <w:szCs w:val="24"/>
        </w:rPr>
        <w:t xml:space="preserve"> prin Decretul-Lege 90/20.02.1990 cu privire la profesia de avocat, au fost desfiintate formele de organizare a profesiei de avocat din peri</w:t>
      </w:r>
      <w:r w:rsidR="002264B1">
        <w:rPr>
          <w:rFonts w:ascii="Times New Roman" w:hAnsi="Times New Roman" w:cs="Times New Roman"/>
          <w:sz w:val="24"/>
          <w:szCs w:val="24"/>
        </w:rPr>
        <w:t>oada de functionare a acestora di</w:t>
      </w:r>
      <w:r w:rsidR="005621D8" w:rsidRPr="00885AC9">
        <w:rPr>
          <w:rFonts w:ascii="Times New Roman" w:hAnsi="Times New Roman" w:cs="Times New Roman"/>
          <w:sz w:val="24"/>
          <w:szCs w:val="24"/>
        </w:rPr>
        <w:t>n timpul statului comunist.</w:t>
      </w:r>
      <w:r w:rsidR="0046410C">
        <w:rPr>
          <w:rFonts w:ascii="Times New Roman" w:hAnsi="Times New Roman" w:cs="Times New Roman"/>
          <w:sz w:val="24"/>
          <w:szCs w:val="24"/>
        </w:rPr>
        <w:t xml:space="preserve"> Forma legala de organizare a profesiei de avocat este infiintata prin Uniunea Nationala a Barourilor din Romania – UNBR, creata in aplicatia tezei de doctorat in drept a autorului, dr. Botomei Vasile, publicata in anexa 35, pg 278, si anexa 36 din pg 279-318 din teza. In cadrul acesteia, a fost reinfiintat Baroul Bucuresti</w:t>
      </w:r>
      <w:r w:rsidR="002264B1">
        <w:rPr>
          <w:rFonts w:ascii="Times New Roman" w:hAnsi="Times New Roman" w:cs="Times New Roman"/>
          <w:sz w:val="24"/>
          <w:szCs w:val="24"/>
        </w:rPr>
        <w:t>, p</w:t>
      </w:r>
      <w:r w:rsidR="0046410C">
        <w:rPr>
          <w:rFonts w:ascii="Times New Roman" w:hAnsi="Times New Roman" w:cs="Times New Roman"/>
          <w:sz w:val="24"/>
          <w:szCs w:val="24"/>
        </w:rPr>
        <w:t>rin hotararea de infiintare nr. 8 din 10.01.2012, publicata in anexa 34 din pg 274-278</w:t>
      </w:r>
      <w:r w:rsidR="002264B1">
        <w:rPr>
          <w:rFonts w:ascii="Times New Roman" w:hAnsi="Times New Roman" w:cs="Times New Roman"/>
          <w:sz w:val="24"/>
          <w:szCs w:val="24"/>
        </w:rPr>
        <w:t>, CIF 29695330</w:t>
      </w:r>
      <w:r w:rsidR="0046410C">
        <w:rPr>
          <w:rFonts w:ascii="Times New Roman" w:hAnsi="Times New Roman" w:cs="Times New Roman"/>
          <w:sz w:val="24"/>
          <w:szCs w:val="24"/>
        </w:rPr>
        <w:t>.</w:t>
      </w:r>
    </w:p>
    <w:p w:rsidR="005621D8" w:rsidRPr="00885AC9" w:rsidRDefault="005621D8" w:rsidP="00610073">
      <w:pPr>
        <w:spacing w:after="0" w:line="360" w:lineRule="auto"/>
        <w:ind w:firstLine="720"/>
        <w:jc w:val="both"/>
        <w:rPr>
          <w:rFonts w:ascii="Times New Roman" w:hAnsi="Times New Roman" w:cs="Times New Roman"/>
          <w:sz w:val="24"/>
          <w:szCs w:val="24"/>
        </w:rPr>
      </w:pPr>
      <w:r w:rsidRPr="00885AC9">
        <w:rPr>
          <w:rFonts w:ascii="Times New Roman" w:hAnsi="Times New Roman" w:cs="Times New Roman"/>
          <w:sz w:val="24"/>
          <w:szCs w:val="24"/>
        </w:rPr>
        <w:t xml:space="preserve">Se pune intrebarea fireasca: Prin ce act juridic se face dovada succesiunii UNBR din </w:t>
      </w:r>
      <w:r w:rsidRPr="00885AC9">
        <w:rPr>
          <w:rFonts w:ascii="Times New Roman" w:hAnsi="Times New Roman" w:cs="Times New Roman"/>
          <w:i/>
          <w:sz w:val="24"/>
          <w:szCs w:val="24"/>
        </w:rPr>
        <w:t>Uniunii Avocaților din România</w:t>
      </w:r>
      <w:r w:rsidRPr="00885AC9">
        <w:rPr>
          <w:rFonts w:ascii="Times New Roman" w:hAnsi="Times New Roman" w:cs="Times New Roman"/>
          <w:sz w:val="24"/>
          <w:szCs w:val="24"/>
        </w:rPr>
        <w:t>, cat timp aceasta forma de organizare prevazuta sa fie reinfiintata in termen de 15 zile de la intrarea in vigoare a Decretului-Lege 90/28.02.1990, publicata in MOf. 32/28.02.1990, nu a mai fost reinfiintata?</w:t>
      </w:r>
    </w:p>
    <w:p w:rsidR="005621D8" w:rsidRPr="00885AC9" w:rsidRDefault="005621D8" w:rsidP="00610073">
      <w:pPr>
        <w:spacing w:after="0" w:line="360" w:lineRule="auto"/>
        <w:ind w:firstLine="720"/>
        <w:jc w:val="both"/>
        <w:rPr>
          <w:rFonts w:ascii="Times New Roman" w:hAnsi="Times New Roman" w:cs="Times New Roman"/>
          <w:sz w:val="24"/>
          <w:szCs w:val="24"/>
        </w:rPr>
      </w:pPr>
      <w:r w:rsidRPr="00885AC9">
        <w:rPr>
          <w:rFonts w:ascii="Times New Roman" w:hAnsi="Times New Roman" w:cs="Times New Roman"/>
          <w:sz w:val="24"/>
          <w:szCs w:val="24"/>
        </w:rPr>
        <w:t>La cine se refera art. 59(5),(6) din legea 51/1995, republicata, care prevede:</w:t>
      </w:r>
    </w:p>
    <w:p w:rsidR="005621D8" w:rsidRPr="00885AC9" w:rsidRDefault="00B62DEF" w:rsidP="00610073">
      <w:pPr>
        <w:spacing w:after="0" w:line="360" w:lineRule="auto"/>
        <w:ind w:firstLine="720"/>
        <w:jc w:val="both"/>
        <w:rPr>
          <w:rFonts w:ascii="Times New Roman" w:hAnsi="Times New Roman" w:cs="Times New Roman"/>
          <w:i/>
          <w:color w:val="4F81BD" w:themeColor="accent1"/>
          <w:sz w:val="24"/>
          <w:szCs w:val="24"/>
        </w:rPr>
      </w:pPr>
      <w:r w:rsidRPr="00885AC9">
        <w:rPr>
          <w:rFonts w:ascii="Times New Roman" w:hAnsi="Times New Roman" w:cs="Times New Roman"/>
          <w:i/>
          <w:color w:val="4F81BD" w:themeColor="accent1"/>
          <w:sz w:val="24"/>
          <w:szCs w:val="24"/>
        </w:rPr>
        <w:t>(5) U.N.B.R. este succesoarea de drept a Uniunii Avocaților din România.</w:t>
      </w:r>
    </w:p>
    <w:p w:rsidR="00B62DEF" w:rsidRPr="00885AC9" w:rsidRDefault="00B62DEF" w:rsidP="00610073">
      <w:pPr>
        <w:spacing w:after="0" w:line="360" w:lineRule="auto"/>
        <w:ind w:firstLine="720"/>
        <w:jc w:val="both"/>
        <w:rPr>
          <w:rFonts w:ascii="Times New Roman" w:hAnsi="Times New Roman" w:cs="Times New Roman"/>
          <w:i/>
          <w:color w:val="4F81BD" w:themeColor="accent1"/>
          <w:sz w:val="24"/>
          <w:szCs w:val="24"/>
        </w:rPr>
      </w:pPr>
      <w:r w:rsidRPr="00885AC9">
        <w:rPr>
          <w:rFonts w:ascii="Times New Roman" w:hAnsi="Times New Roman" w:cs="Times New Roman"/>
          <w:i/>
          <w:color w:val="4F81BD" w:themeColor="accent1"/>
          <w:sz w:val="24"/>
          <w:szCs w:val="24"/>
        </w:rPr>
        <w:t>(6) Folosirea fără drept a denumirilor „Barou“, „Uniunea Națională a Barourilor din România“, „U.N.B.R.“ ori „Uniunea Avocaților din România“ sau a denumirilor specifice formelor de exercitare a profesiei de avocat, precum și folosirea însemnelor specifice profesiei ori purtarea robei de avocat în alte condiții decât cele prevăzute de prezenta lege constituie infracțiune și se pedepsește cu închisoare de la 6 luni la 3 ani sau cu amendă.</w:t>
      </w:r>
    </w:p>
    <w:p w:rsidR="00A87A35" w:rsidRPr="00885AC9" w:rsidRDefault="00610073" w:rsidP="006100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Prin </w:t>
      </w:r>
      <w:r w:rsidR="005621D8" w:rsidRPr="00885AC9">
        <w:rPr>
          <w:rFonts w:ascii="Times New Roman" w:hAnsi="Times New Roman" w:cs="Times New Roman"/>
          <w:sz w:val="24"/>
          <w:szCs w:val="24"/>
        </w:rPr>
        <w:t xml:space="preserve"> </w:t>
      </w:r>
      <w:r w:rsidR="00A87A35" w:rsidRPr="00885AC9">
        <w:rPr>
          <w:rFonts w:ascii="Times New Roman" w:hAnsi="Times New Roman" w:cs="Times New Roman"/>
          <w:sz w:val="24"/>
          <w:szCs w:val="24"/>
        </w:rPr>
        <w:t>C</w:t>
      </w:r>
      <w:r w:rsidR="005621D8" w:rsidRPr="00885AC9">
        <w:rPr>
          <w:rFonts w:ascii="Times New Roman" w:hAnsi="Times New Roman" w:cs="Times New Roman"/>
          <w:sz w:val="24"/>
          <w:szCs w:val="24"/>
        </w:rPr>
        <w:t>omunicat</w:t>
      </w:r>
      <w:r w:rsidR="00A87A35" w:rsidRPr="00885AC9">
        <w:rPr>
          <w:rFonts w:ascii="Times New Roman" w:hAnsi="Times New Roman" w:cs="Times New Roman"/>
          <w:sz w:val="24"/>
          <w:szCs w:val="24"/>
        </w:rPr>
        <w:t xml:space="preserve">ul </w:t>
      </w:r>
      <w:r w:rsidRPr="00885AC9">
        <w:rPr>
          <w:rFonts w:ascii="Times New Roman" w:hAnsi="Times New Roman" w:cs="Times New Roman"/>
          <w:sz w:val="24"/>
          <w:szCs w:val="24"/>
        </w:rPr>
        <w:t xml:space="preserve">nr. 145/28.02.1990 </w:t>
      </w:r>
      <w:r w:rsidR="00A87A35" w:rsidRPr="00885AC9">
        <w:rPr>
          <w:rFonts w:ascii="Times New Roman" w:hAnsi="Times New Roman" w:cs="Times New Roman"/>
          <w:sz w:val="24"/>
          <w:szCs w:val="24"/>
        </w:rPr>
        <w:t>emis de Biroul executiv al Consiliului Provizoriu de Uniune Naţională</w:t>
      </w:r>
      <w:r>
        <w:rPr>
          <w:rFonts w:ascii="Times New Roman" w:hAnsi="Times New Roman" w:cs="Times New Roman"/>
          <w:sz w:val="24"/>
          <w:szCs w:val="24"/>
        </w:rPr>
        <w:t xml:space="preserve"> publicat</w:t>
      </w:r>
      <w:r w:rsidR="00A87A35" w:rsidRPr="00885AC9">
        <w:rPr>
          <w:rFonts w:ascii="Times New Roman" w:hAnsi="Times New Roman" w:cs="Times New Roman"/>
          <w:sz w:val="24"/>
          <w:szCs w:val="24"/>
        </w:rPr>
        <w:t xml:space="preserve"> la </w:t>
      </w:r>
      <w:hyperlink r:id="rId26" w:history="1">
        <w:r w:rsidR="00A87A35" w:rsidRPr="00885AC9">
          <w:rPr>
            <w:rStyle w:val="Hyperlink"/>
            <w:rFonts w:ascii="Times New Roman" w:hAnsi="Times New Roman" w:cs="Times New Roman"/>
            <w:sz w:val="24"/>
            <w:szCs w:val="24"/>
          </w:rPr>
          <w:t>https://legislatie.just.ro/public/DetaliiDocument/91925</w:t>
        </w:r>
      </w:hyperlink>
      <w:r w:rsidR="00A87A35" w:rsidRPr="00885AC9">
        <w:rPr>
          <w:rFonts w:ascii="Times New Roman" w:hAnsi="Times New Roman" w:cs="Times New Roman"/>
          <w:sz w:val="24"/>
          <w:szCs w:val="24"/>
        </w:rPr>
        <w:t>:</w:t>
      </w:r>
    </w:p>
    <w:p w:rsidR="00610073" w:rsidRPr="00610073" w:rsidRDefault="005621D8" w:rsidP="00610073">
      <w:pPr>
        <w:spacing w:after="0" w:line="360" w:lineRule="auto"/>
        <w:ind w:firstLine="720"/>
        <w:jc w:val="both"/>
        <w:rPr>
          <w:rFonts w:ascii="Times New Roman" w:hAnsi="Times New Roman" w:cs="Times New Roman"/>
          <w:i/>
          <w:color w:val="4F81BD" w:themeColor="accent1"/>
          <w:sz w:val="24"/>
          <w:szCs w:val="24"/>
        </w:rPr>
      </w:pPr>
      <w:r w:rsidRPr="00885AC9">
        <w:rPr>
          <w:rFonts w:ascii="Times New Roman" w:hAnsi="Times New Roman" w:cs="Times New Roman"/>
          <w:i/>
          <w:color w:val="4F81BD" w:themeColor="accent1"/>
          <w:sz w:val="24"/>
          <w:szCs w:val="24"/>
        </w:rPr>
        <w:t xml:space="preserve">În continuarea ordinii de zi, biroul executiv a examinat şi adoptat Decretul-lege privind unele măsuri pentru organizarea şi exercitarea avocaturii în România, care, pornind de la principiul democratic al garantării exercitării dreptului la apărare, stabileşte statutul de profesie liberă pe care avocatura trebuie să-l aibă prin însăşi natura sa şi, în consecinţă, dispune scoaterea acesteia din subordonarea faţă de Ministerul Justiţiei. În vederea realizării acestui principiu </w:t>
      </w:r>
      <w:r w:rsidRPr="00885AC9">
        <w:rPr>
          <w:rFonts w:ascii="Times New Roman" w:hAnsi="Times New Roman" w:cs="Times New Roman"/>
          <w:b/>
          <w:i/>
          <w:color w:val="4F81BD" w:themeColor="accent1"/>
          <w:sz w:val="24"/>
          <w:szCs w:val="24"/>
        </w:rPr>
        <w:t>se prevede reînfiinţarea Uniunii avocaţilor din România şi a consiliului uniunii, care preiau atribuţiile Ministerului Justiţiei cu privire la conducerea activităţii acestei profesii</w:t>
      </w:r>
      <w:r w:rsidRPr="00885AC9">
        <w:rPr>
          <w:rFonts w:ascii="Times New Roman" w:hAnsi="Times New Roman" w:cs="Times New Roman"/>
          <w:i/>
          <w:color w:val="4F81BD" w:themeColor="accent1"/>
          <w:sz w:val="24"/>
          <w:szCs w:val="24"/>
        </w:rPr>
        <w:t>.</w:t>
      </w:r>
    </w:p>
    <w:p w:rsidR="00A87A35" w:rsidRPr="00885AC9" w:rsidRDefault="00610073" w:rsidP="006100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Drept urmare, in lipsa reinfiintarii Uniunii Avocatilor din Romania si a reinfiintarii barourilor de avocati desfiintate prin legea 3/1948, f</w:t>
      </w:r>
      <w:r w:rsidR="00A87A35" w:rsidRPr="00885AC9">
        <w:rPr>
          <w:rFonts w:ascii="Times New Roman" w:hAnsi="Times New Roman" w:cs="Times New Roman"/>
          <w:sz w:val="24"/>
          <w:szCs w:val="24"/>
        </w:rPr>
        <w:t>apta penala, prevazuta de art. 59(6) din legea 51/1995, care condamna libertatea de exprimare in folosirea de cuvinte din denumirile:</w:t>
      </w:r>
      <w:r w:rsidR="00A87A35" w:rsidRPr="00885AC9">
        <w:rPr>
          <w:rFonts w:ascii="Times New Roman" w:hAnsi="Times New Roman" w:cs="Times New Roman"/>
          <w:i/>
          <w:sz w:val="24"/>
          <w:szCs w:val="24"/>
        </w:rPr>
        <w:t xml:space="preserve"> „Barou“, „Uniunea Națională a Barourilor din România“, „U.N.B.R.“ ori „Uniunea Avocaților din România“ sau a denumirilor specifice formelor de exercitare a profesiei de avocat</w:t>
      </w:r>
      <w:r w:rsidR="00A87A35" w:rsidRPr="00885AC9">
        <w:rPr>
          <w:rFonts w:ascii="Times New Roman" w:hAnsi="Times New Roman" w:cs="Times New Roman"/>
          <w:sz w:val="24"/>
          <w:szCs w:val="24"/>
        </w:rPr>
        <w:t>, constituie proba abuzului de drept</w:t>
      </w:r>
      <w:r>
        <w:rPr>
          <w:rFonts w:ascii="Times New Roman" w:hAnsi="Times New Roman" w:cs="Times New Roman"/>
          <w:sz w:val="24"/>
          <w:szCs w:val="24"/>
        </w:rPr>
        <w:t xml:space="preserve"> atat national pentru ca nu sunt reinfiintate nici una nici alta, dar mai cu seama proba abuzului de drept</w:t>
      </w:r>
      <w:r w:rsidR="00A87A35" w:rsidRPr="00885AC9">
        <w:rPr>
          <w:rFonts w:ascii="Times New Roman" w:hAnsi="Times New Roman" w:cs="Times New Roman"/>
          <w:sz w:val="24"/>
          <w:szCs w:val="24"/>
        </w:rPr>
        <w:t xml:space="preserve"> international</w:t>
      </w:r>
      <w:r>
        <w:rPr>
          <w:rFonts w:ascii="Times New Roman" w:hAnsi="Times New Roman" w:cs="Times New Roman"/>
          <w:sz w:val="24"/>
          <w:szCs w:val="24"/>
        </w:rPr>
        <w:t>, pe dovada ca</w:t>
      </w:r>
      <w:r w:rsidR="00A87A35" w:rsidRPr="00885AC9">
        <w:rPr>
          <w:rFonts w:ascii="Times New Roman" w:hAnsi="Times New Roman" w:cs="Times New Roman"/>
          <w:sz w:val="24"/>
          <w:szCs w:val="24"/>
        </w:rPr>
        <w:t xml:space="preserve"> fapta penala </w:t>
      </w:r>
      <w:r w:rsidR="0046410C">
        <w:rPr>
          <w:rFonts w:ascii="Times New Roman" w:hAnsi="Times New Roman" w:cs="Times New Roman"/>
          <w:sz w:val="24"/>
          <w:szCs w:val="24"/>
        </w:rPr>
        <w:t xml:space="preserve">nu este prevazuta </w:t>
      </w:r>
      <w:r w:rsidR="00A87A35" w:rsidRPr="00885AC9">
        <w:rPr>
          <w:rFonts w:ascii="Times New Roman" w:hAnsi="Times New Roman" w:cs="Times New Roman"/>
          <w:sz w:val="24"/>
          <w:szCs w:val="24"/>
        </w:rPr>
        <w:t xml:space="preserve">in </w:t>
      </w:r>
      <w:r w:rsidR="0046410C">
        <w:rPr>
          <w:rFonts w:ascii="Times New Roman" w:hAnsi="Times New Roman" w:cs="Times New Roman"/>
          <w:sz w:val="24"/>
          <w:szCs w:val="24"/>
        </w:rPr>
        <w:t xml:space="preserve">legislatia din </w:t>
      </w:r>
      <w:r w:rsidR="00A87A35" w:rsidRPr="00885AC9">
        <w:rPr>
          <w:rFonts w:ascii="Times New Roman" w:hAnsi="Times New Roman" w:cs="Times New Roman"/>
          <w:sz w:val="24"/>
          <w:szCs w:val="24"/>
        </w:rPr>
        <w:t xml:space="preserve">dreptul </w:t>
      </w:r>
      <w:r w:rsidR="0046410C">
        <w:rPr>
          <w:rFonts w:ascii="Times New Roman" w:hAnsi="Times New Roman" w:cs="Times New Roman"/>
          <w:sz w:val="24"/>
          <w:szCs w:val="24"/>
        </w:rPr>
        <w:t>inter</w:t>
      </w:r>
      <w:r w:rsidR="00A87A35" w:rsidRPr="00885AC9">
        <w:rPr>
          <w:rFonts w:ascii="Times New Roman" w:hAnsi="Times New Roman" w:cs="Times New Roman"/>
          <w:sz w:val="24"/>
          <w:szCs w:val="24"/>
        </w:rPr>
        <w:t>national</w:t>
      </w:r>
      <w:r w:rsidR="0046410C">
        <w:rPr>
          <w:rFonts w:ascii="Times New Roman" w:hAnsi="Times New Roman" w:cs="Times New Roman"/>
          <w:sz w:val="24"/>
          <w:szCs w:val="24"/>
        </w:rPr>
        <w:t xml:space="preserve">. Folosirea de astfel de denumiri </w:t>
      </w:r>
      <w:r w:rsidR="00A87A35" w:rsidRPr="00885AC9">
        <w:rPr>
          <w:rFonts w:ascii="Times New Roman" w:hAnsi="Times New Roman" w:cs="Times New Roman"/>
          <w:sz w:val="24"/>
          <w:szCs w:val="24"/>
        </w:rPr>
        <w:t>constituie un drept la libertate de exprimare garantat fara interventia autoritatilor statului si fara limita de frontiera, conform art. 10(1) din CEDO. Aceasta fapta a fost inventata prin derogare fara drept de legiuitor roman, de la art. 7.1 din CEDO, in conditiile in care prevederile art. 15 pct</w:t>
      </w:r>
      <w:r w:rsidR="00D97DF2" w:rsidRPr="00885AC9">
        <w:rPr>
          <w:rFonts w:ascii="Times New Roman" w:hAnsi="Times New Roman" w:cs="Times New Roman"/>
          <w:sz w:val="24"/>
          <w:szCs w:val="24"/>
        </w:rPr>
        <w:t xml:space="preserve">. </w:t>
      </w:r>
      <w:r w:rsidR="00A87A35" w:rsidRPr="00885AC9">
        <w:rPr>
          <w:rFonts w:ascii="Times New Roman" w:hAnsi="Times New Roman" w:cs="Times New Roman"/>
          <w:sz w:val="24"/>
          <w:szCs w:val="24"/>
        </w:rPr>
        <w:t>1,</w:t>
      </w:r>
      <w:r w:rsidR="00D97DF2" w:rsidRPr="00885AC9">
        <w:rPr>
          <w:rFonts w:ascii="Times New Roman" w:hAnsi="Times New Roman" w:cs="Times New Roman"/>
          <w:sz w:val="24"/>
          <w:szCs w:val="24"/>
        </w:rPr>
        <w:t xml:space="preserve"> </w:t>
      </w:r>
      <w:r w:rsidR="00A87A35" w:rsidRPr="00885AC9">
        <w:rPr>
          <w:rFonts w:ascii="Times New Roman" w:hAnsi="Times New Roman" w:cs="Times New Roman"/>
          <w:sz w:val="24"/>
          <w:szCs w:val="24"/>
        </w:rPr>
        <w:t>2,</w:t>
      </w:r>
      <w:r w:rsidR="00D97DF2" w:rsidRPr="00885AC9">
        <w:rPr>
          <w:rFonts w:ascii="Times New Roman" w:hAnsi="Times New Roman" w:cs="Times New Roman"/>
          <w:sz w:val="24"/>
          <w:szCs w:val="24"/>
        </w:rPr>
        <w:t xml:space="preserve"> </w:t>
      </w:r>
      <w:r w:rsidR="00A87A35" w:rsidRPr="00885AC9">
        <w:rPr>
          <w:rFonts w:ascii="Times New Roman" w:hAnsi="Times New Roman" w:cs="Times New Roman"/>
          <w:sz w:val="24"/>
          <w:szCs w:val="24"/>
        </w:rPr>
        <w:t>3</w:t>
      </w:r>
      <w:r w:rsidR="00D97DF2" w:rsidRPr="00885AC9">
        <w:rPr>
          <w:rFonts w:ascii="Times New Roman" w:hAnsi="Times New Roman" w:cs="Times New Roman"/>
          <w:sz w:val="24"/>
          <w:szCs w:val="24"/>
        </w:rPr>
        <w:t>, interzic cu desavarsire statelor membre sa deroge de la principiul de legalitate a incriminarii din art. 7 din CEDO.</w:t>
      </w:r>
    </w:p>
    <w:p w:rsidR="009D3C63" w:rsidRPr="00885AC9" w:rsidRDefault="00014EC5" w:rsidP="00CE790C">
      <w:pPr>
        <w:spacing w:after="0" w:line="360" w:lineRule="auto"/>
        <w:ind w:firstLine="720"/>
        <w:jc w:val="both"/>
        <w:rPr>
          <w:rFonts w:ascii="Times New Roman" w:hAnsi="Times New Roman" w:cs="Times New Roman"/>
          <w:sz w:val="24"/>
          <w:szCs w:val="24"/>
        </w:rPr>
      </w:pPr>
      <w:r w:rsidRPr="00885AC9">
        <w:rPr>
          <w:rFonts w:ascii="Times New Roman" w:hAnsi="Times New Roman" w:cs="Times New Roman"/>
          <w:sz w:val="24"/>
          <w:szCs w:val="24"/>
        </w:rPr>
        <w:t>In concluzie</w:t>
      </w:r>
      <w:r w:rsidR="009D3C63" w:rsidRPr="00885AC9">
        <w:rPr>
          <w:rFonts w:ascii="Times New Roman" w:hAnsi="Times New Roman" w:cs="Times New Roman"/>
          <w:sz w:val="24"/>
          <w:szCs w:val="24"/>
        </w:rPr>
        <w:t>,</w:t>
      </w:r>
      <w:r w:rsidRPr="00885AC9">
        <w:rPr>
          <w:rFonts w:ascii="Times New Roman" w:hAnsi="Times New Roman" w:cs="Times New Roman"/>
          <w:sz w:val="24"/>
          <w:szCs w:val="24"/>
        </w:rPr>
        <w:t xml:space="preserve"> faptele penale prevazute in legile speciale din dreptul intern, care completeaza Codul Penal, inclusiv din acesta, care nu sunt prevazute in dreptul international, nu se pedepsesc, prin aplicarea prevederilor art. 16(1) din lit. b, teza I din Codul de Procedura Penala.</w:t>
      </w:r>
      <w:r w:rsidR="00CE790C">
        <w:rPr>
          <w:rFonts w:ascii="Times New Roman" w:hAnsi="Times New Roman" w:cs="Times New Roman"/>
          <w:sz w:val="24"/>
          <w:szCs w:val="24"/>
        </w:rPr>
        <w:t xml:space="preserve"> </w:t>
      </w:r>
      <w:r w:rsidRPr="00885AC9">
        <w:rPr>
          <w:rFonts w:ascii="Times New Roman" w:hAnsi="Times New Roman" w:cs="Times New Roman"/>
          <w:sz w:val="24"/>
          <w:szCs w:val="24"/>
        </w:rPr>
        <w:t>Prevaleaza in dreptul intern normele juridice din dreptul international. Acestea obliga judecatorul sa faca abstractie de prevederile penale din dreptul intern</w:t>
      </w:r>
      <w:r w:rsidR="00B735A6" w:rsidRPr="00885AC9">
        <w:rPr>
          <w:rFonts w:ascii="Times New Roman" w:hAnsi="Times New Roman" w:cs="Times New Roman"/>
          <w:sz w:val="24"/>
          <w:szCs w:val="24"/>
        </w:rPr>
        <w:t>,</w:t>
      </w:r>
      <w:r w:rsidRPr="00885AC9">
        <w:rPr>
          <w:rFonts w:ascii="Times New Roman" w:hAnsi="Times New Roman" w:cs="Times New Roman"/>
          <w:sz w:val="24"/>
          <w:szCs w:val="24"/>
        </w:rPr>
        <w:t xml:space="preserve"> </w:t>
      </w:r>
      <w:r w:rsidR="00B735A6" w:rsidRPr="00885AC9">
        <w:rPr>
          <w:rFonts w:ascii="Times New Roman" w:hAnsi="Times New Roman" w:cs="Times New Roman"/>
          <w:sz w:val="24"/>
          <w:szCs w:val="24"/>
        </w:rPr>
        <w:t>prin achitarea acuzatului, ceea ce atrage consecinta raspunderii penale pentru infractiunea de represiune nedreapta in concurs cu infractiunea de  abuz in serviciu pentru procurorul care a comis fapta de trimitere in judecata a acuzatului.</w:t>
      </w:r>
      <w:r w:rsidR="009D3C63" w:rsidRPr="00885AC9">
        <w:rPr>
          <w:rFonts w:ascii="Times New Roman" w:hAnsi="Times New Roman" w:cs="Times New Roman"/>
          <w:sz w:val="24"/>
          <w:szCs w:val="24"/>
        </w:rPr>
        <w:t xml:space="preserve"> Jurisprudenta CEDO permite ignorarea legii de catre magistrati, dar numai in favoarea justitiabilului, nicidecum in dauna lui! A se vedea in acest sens si Hotarirea CEDO in cauza Dumitru Popescu impotriva Romaniei (publicata in Monitorul Oficial nr. 830/5 decembrie 2007), paragraful 104: </w:t>
      </w:r>
      <w:r w:rsidR="009D3C63" w:rsidRPr="00CE790C">
        <w:rPr>
          <w:rFonts w:ascii="Times New Roman" w:hAnsi="Times New Roman" w:cs="Times New Roman"/>
          <w:sz w:val="24"/>
          <w:szCs w:val="24"/>
          <w:u w:val="single"/>
        </w:rPr>
        <w:t>”</w:t>
      </w:r>
      <w:r w:rsidR="009D3C63" w:rsidRPr="00CE790C">
        <w:rPr>
          <w:rFonts w:ascii="Times New Roman" w:hAnsi="Times New Roman" w:cs="Times New Roman"/>
          <w:bCs/>
          <w:sz w:val="24"/>
          <w:szCs w:val="24"/>
          <w:u w:val="single"/>
        </w:rPr>
        <w:t>statutul conferit Conventiei in dreptul intern permite instantelor nationale sa inlature – din oficiu sau la cererea partilor – prevederile dreptului intern pe care le considera incompatibile cu Conventia si protocoalele sale aditionale</w:t>
      </w:r>
      <w:r w:rsidR="009D3C63" w:rsidRPr="00CE790C">
        <w:rPr>
          <w:rFonts w:ascii="Times New Roman" w:hAnsi="Times New Roman" w:cs="Times New Roman"/>
          <w:sz w:val="24"/>
          <w:szCs w:val="24"/>
          <w:u w:val="single"/>
        </w:rPr>
        <w:t>”</w:t>
      </w:r>
      <w:r w:rsidR="009D3C63" w:rsidRPr="00885AC9">
        <w:rPr>
          <w:rFonts w:ascii="Times New Roman" w:hAnsi="Times New Roman" w:cs="Times New Roman"/>
          <w:sz w:val="24"/>
          <w:szCs w:val="24"/>
        </w:rPr>
        <w:t>;</w:t>
      </w:r>
      <w:r w:rsidR="00CE790C">
        <w:rPr>
          <w:rFonts w:ascii="Times New Roman" w:hAnsi="Times New Roman" w:cs="Times New Roman"/>
          <w:sz w:val="24"/>
          <w:szCs w:val="24"/>
        </w:rPr>
        <w:t xml:space="preserve"> </w:t>
      </w:r>
      <w:r w:rsidR="009D3C63" w:rsidRPr="00885AC9">
        <w:rPr>
          <w:rFonts w:ascii="Times New Roman" w:hAnsi="Times New Roman" w:cs="Times New Roman"/>
          <w:sz w:val="24"/>
          <w:szCs w:val="24"/>
        </w:rPr>
        <w:t xml:space="preserve">Conventia europeana pentru apararea drepturilor omului si a libertatilor fundamentale face parte integranta din ordinea juridica </w:t>
      </w:r>
      <w:r w:rsidR="00CE790C">
        <w:rPr>
          <w:rFonts w:ascii="Times New Roman" w:hAnsi="Times New Roman" w:cs="Times New Roman"/>
          <w:sz w:val="24"/>
          <w:szCs w:val="24"/>
        </w:rPr>
        <w:t>interna a statului roman conf.</w:t>
      </w:r>
      <w:r w:rsidR="009D3C63" w:rsidRPr="00885AC9">
        <w:rPr>
          <w:rFonts w:ascii="Times New Roman" w:hAnsi="Times New Roman" w:cs="Times New Roman"/>
          <w:sz w:val="24"/>
          <w:szCs w:val="24"/>
        </w:rPr>
        <w:t xml:space="preserve"> art. 11,  art. 20, art. 148(2),(4) din Constitutia Romaniei;</w:t>
      </w:r>
    </w:p>
    <w:p w:rsidR="009D3C63" w:rsidRPr="00885AC9" w:rsidRDefault="009D3C63" w:rsidP="00610073">
      <w:pPr>
        <w:spacing w:after="0" w:line="360" w:lineRule="auto"/>
        <w:ind w:firstLine="720"/>
        <w:jc w:val="both"/>
        <w:rPr>
          <w:rFonts w:ascii="Times New Roman" w:hAnsi="Times New Roman" w:cs="Times New Roman"/>
          <w:sz w:val="24"/>
          <w:szCs w:val="24"/>
          <w:u w:val="single"/>
        </w:rPr>
      </w:pPr>
      <w:r w:rsidRPr="00885AC9">
        <w:rPr>
          <w:rFonts w:ascii="Times New Roman" w:hAnsi="Times New Roman" w:cs="Times New Roman"/>
          <w:sz w:val="24"/>
          <w:szCs w:val="24"/>
        </w:rPr>
        <w:t xml:space="preserve"> Potrivit par. 103 din aceeasi Hotarire CEDO: „</w:t>
      </w:r>
      <w:r w:rsidRPr="00885AC9">
        <w:rPr>
          <w:rFonts w:ascii="Times New Roman" w:hAnsi="Times New Roman" w:cs="Times New Roman"/>
          <w:b/>
          <w:bCs/>
          <w:sz w:val="24"/>
          <w:szCs w:val="24"/>
        </w:rPr>
        <w:t xml:space="preserve">Acest aspect implica obligatia pentru judecatorul national de a asigura efectul deplin al normelor acesteia, asigurindu-le preeminenta fata de orice alta prevedere contrara din legislatia nationala, </w:t>
      </w:r>
      <w:r w:rsidRPr="00885AC9">
        <w:rPr>
          <w:rFonts w:ascii="Times New Roman" w:hAnsi="Times New Roman" w:cs="Times New Roman"/>
          <w:b/>
          <w:bCs/>
          <w:sz w:val="24"/>
          <w:szCs w:val="24"/>
          <w:u w:val="single"/>
        </w:rPr>
        <w:t>fara sa fie nevoie sa astepte abrogarea acesteia de catre legiuitor</w:t>
      </w:r>
      <w:r w:rsidRPr="00885AC9">
        <w:rPr>
          <w:rFonts w:ascii="Times New Roman" w:hAnsi="Times New Roman" w:cs="Times New Roman"/>
          <w:sz w:val="24"/>
          <w:szCs w:val="24"/>
          <w:u w:val="single"/>
        </w:rPr>
        <w:t>”</w:t>
      </w:r>
      <w:r w:rsidRPr="00885AC9">
        <w:rPr>
          <w:rFonts w:ascii="Times New Roman" w:hAnsi="Times New Roman" w:cs="Times New Roman"/>
          <w:sz w:val="24"/>
          <w:szCs w:val="24"/>
        </w:rPr>
        <w:t xml:space="preserve">. </w:t>
      </w:r>
    </w:p>
    <w:p w:rsidR="0046410C" w:rsidRDefault="00B24A0A" w:rsidP="0046410C">
      <w:pPr>
        <w:spacing w:before="240" w:after="0" w:line="360" w:lineRule="auto"/>
        <w:ind w:firstLine="720"/>
        <w:jc w:val="both"/>
        <w:rPr>
          <w:rFonts w:ascii="Times New Roman" w:hAnsi="Times New Roman" w:cs="Times New Roman"/>
          <w:sz w:val="24"/>
          <w:szCs w:val="24"/>
        </w:rPr>
      </w:pPr>
      <w:r w:rsidRPr="00885AC9">
        <w:rPr>
          <w:rFonts w:ascii="Times New Roman" w:hAnsi="Times New Roman" w:cs="Times New Roman"/>
          <w:sz w:val="24"/>
          <w:szCs w:val="24"/>
        </w:rPr>
        <w:lastRenderedPageBreak/>
        <w:t xml:space="preserve">Adevarata devianta si criminalitate este in randul procurorilor si judecatorilor care nu au principii de moralitate in recunoasterea adevarului si in repararea greselilor comise, nici responsabilitate pentru condamnari prin represiune nedreapta, abuz in serviciu, fals intelectual, pentru care ar trebui sa stea in inchisoare, nicidecum sa aiba pensii speciale, privilegii si pretentii de inamovabilitate cand in fapt ei sunt </w:t>
      </w:r>
      <w:r w:rsidRPr="00885AC9">
        <w:rPr>
          <w:rFonts w:ascii="Times New Roman" w:hAnsi="Times New Roman" w:cs="Times New Roman"/>
          <w:i/>
          <w:sz w:val="24"/>
          <w:szCs w:val="24"/>
        </w:rPr>
        <w:t>criminali cu gulere albe</w:t>
      </w:r>
      <w:r w:rsidRPr="00885AC9">
        <w:rPr>
          <w:rFonts w:ascii="Times New Roman" w:hAnsi="Times New Roman" w:cs="Times New Roman"/>
          <w:sz w:val="24"/>
          <w:szCs w:val="24"/>
        </w:rPr>
        <w:t>.</w:t>
      </w:r>
    </w:p>
    <w:p w:rsidR="00B24A0A" w:rsidRPr="00885AC9" w:rsidRDefault="00306CB6" w:rsidP="0046410C">
      <w:pPr>
        <w:spacing w:after="0" w:line="360" w:lineRule="auto"/>
        <w:ind w:firstLine="720"/>
        <w:jc w:val="both"/>
        <w:rPr>
          <w:rFonts w:ascii="Times New Roman" w:hAnsi="Times New Roman" w:cs="Times New Roman"/>
          <w:sz w:val="24"/>
          <w:szCs w:val="24"/>
        </w:rPr>
      </w:pPr>
      <w:r w:rsidRPr="00885AC9">
        <w:rPr>
          <w:rFonts w:ascii="Times New Roman" w:hAnsi="Times New Roman" w:cs="Times New Roman"/>
          <w:sz w:val="24"/>
          <w:szCs w:val="24"/>
        </w:rPr>
        <w:t>Mediator Dr.</w:t>
      </w:r>
      <w:r w:rsidR="00B24A0A" w:rsidRPr="00885AC9">
        <w:rPr>
          <w:rFonts w:ascii="Times New Roman" w:hAnsi="Times New Roman" w:cs="Times New Roman"/>
          <w:sz w:val="24"/>
          <w:szCs w:val="24"/>
        </w:rPr>
        <w:t xml:space="preserve"> </w:t>
      </w:r>
      <w:r w:rsidRPr="00885AC9">
        <w:rPr>
          <w:rFonts w:ascii="Times New Roman" w:hAnsi="Times New Roman" w:cs="Times New Roman"/>
          <w:sz w:val="24"/>
          <w:szCs w:val="24"/>
        </w:rPr>
        <w:t>Botomei Vasile</w:t>
      </w:r>
      <w:r w:rsidR="0046410C">
        <w:rPr>
          <w:rFonts w:ascii="Times New Roman" w:hAnsi="Times New Roman" w:cs="Times New Roman"/>
          <w:sz w:val="24"/>
          <w:szCs w:val="24"/>
        </w:rPr>
        <w:t xml:space="preserve">, </w:t>
      </w:r>
      <w:r w:rsidR="00B24A0A" w:rsidRPr="00885AC9">
        <w:rPr>
          <w:rFonts w:ascii="Times New Roman" w:hAnsi="Times New Roman" w:cs="Times New Roman"/>
          <w:sz w:val="24"/>
          <w:szCs w:val="24"/>
        </w:rPr>
        <w:t>Pre</w:t>
      </w:r>
      <w:r w:rsidR="0046410C">
        <w:rPr>
          <w:rFonts w:ascii="Times New Roman" w:hAnsi="Times New Roman" w:cs="Times New Roman"/>
          <w:sz w:val="24"/>
          <w:szCs w:val="24"/>
        </w:rPr>
        <w:t xml:space="preserve">sedinte </w:t>
      </w:r>
      <w:r w:rsidR="00B24A0A" w:rsidRPr="00885AC9">
        <w:rPr>
          <w:rFonts w:ascii="Times New Roman" w:hAnsi="Times New Roman" w:cs="Times New Roman"/>
          <w:sz w:val="24"/>
          <w:szCs w:val="24"/>
        </w:rPr>
        <w:t>Asociatia Culturala Cealalta Romanie,</w:t>
      </w:r>
    </w:p>
    <w:p w:rsidR="00550D85" w:rsidRPr="00885AC9" w:rsidRDefault="00B5144D" w:rsidP="00610073">
      <w:pPr>
        <w:spacing w:after="0" w:line="360" w:lineRule="auto"/>
        <w:ind w:firstLine="720"/>
        <w:jc w:val="center"/>
        <w:rPr>
          <w:rFonts w:ascii="Times New Roman" w:hAnsi="Times New Roman" w:cs="Times New Roman"/>
          <w:b/>
          <w:i/>
          <w:sz w:val="24"/>
          <w:szCs w:val="24"/>
        </w:rPr>
      </w:pPr>
      <w:r w:rsidRPr="00885AC9">
        <w:rPr>
          <w:rFonts w:ascii="Times New Roman" w:hAnsi="Times New Roman" w:cs="Times New Roman"/>
          <w:b/>
          <w:i/>
          <w:noProof/>
          <w:sz w:val="24"/>
          <w:szCs w:val="24"/>
        </w:rPr>
        <w:drawing>
          <wp:inline distT="0" distB="0" distL="0" distR="0">
            <wp:extent cx="1120982" cy="335793"/>
            <wp:effectExtent l="19050" t="0" r="2968"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srcRect/>
                    <a:stretch>
                      <a:fillRect/>
                    </a:stretch>
                  </pic:blipFill>
                  <pic:spPr bwMode="auto">
                    <a:xfrm>
                      <a:off x="0" y="0"/>
                      <a:ext cx="1127425" cy="337723"/>
                    </a:xfrm>
                    <a:prstGeom prst="rect">
                      <a:avLst/>
                    </a:prstGeom>
                    <a:noFill/>
                    <a:ln w="9525">
                      <a:noFill/>
                      <a:miter lim="800000"/>
                      <a:headEnd/>
                      <a:tailEnd/>
                    </a:ln>
                  </pic:spPr>
                </pic:pic>
              </a:graphicData>
            </a:graphic>
          </wp:inline>
        </w:drawing>
      </w:r>
    </w:p>
    <w:p w:rsidR="00B24A0A" w:rsidRPr="00885AC9" w:rsidRDefault="00B24A0A" w:rsidP="0046410C">
      <w:pPr>
        <w:spacing w:after="0" w:line="360" w:lineRule="auto"/>
        <w:ind w:firstLine="360"/>
        <w:rPr>
          <w:rFonts w:ascii="Times New Roman" w:hAnsi="Times New Roman" w:cs="Times New Roman"/>
          <w:b/>
          <w:i/>
          <w:sz w:val="24"/>
          <w:szCs w:val="24"/>
        </w:rPr>
      </w:pPr>
      <w:r w:rsidRPr="00885AC9">
        <w:rPr>
          <w:rFonts w:ascii="Times New Roman" w:hAnsi="Times New Roman" w:cs="Times New Roman"/>
          <w:b/>
          <w:i/>
          <w:sz w:val="24"/>
          <w:szCs w:val="24"/>
        </w:rPr>
        <w:t>Bibliografie:</w:t>
      </w:r>
    </w:p>
    <w:p w:rsidR="000C1402" w:rsidRPr="00885AC9" w:rsidRDefault="00B24A0A" w:rsidP="00610073">
      <w:pPr>
        <w:pStyle w:val="ListParagraph"/>
        <w:numPr>
          <w:ilvl w:val="0"/>
          <w:numId w:val="2"/>
        </w:numPr>
        <w:spacing w:after="0" w:line="360" w:lineRule="auto"/>
        <w:jc w:val="both"/>
        <w:rPr>
          <w:rFonts w:ascii="Times New Roman" w:hAnsi="Times New Roman" w:cs="Times New Roman"/>
          <w:b/>
          <w:i/>
          <w:sz w:val="24"/>
          <w:szCs w:val="24"/>
        </w:rPr>
      </w:pPr>
      <w:r w:rsidRPr="00885AC9">
        <w:rPr>
          <w:rFonts w:ascii="Times New Roman" w:hAnsi="Times New Roman" w:cs="Times New Roman"/>
          <w:b/>
          <w:i/>
          <w:sz w:val="24"/>
          <w:szCs w:val="24"/>
        </w:rPr>
        <w:t>Teza de  doctorat in drept: Raspunderea administrativa</w:t>
      </w:r>
      <w:r w:rsidR="000C1402" w:rsidRPr="00885AC9">
        <w:rPr>
          <w:rFonts w:ascii="Times New Roman" w:hAnsi="Times New Roman" w:cs="Times New Roman"/>
          <w:b/>
          <w:i/>
          <w:sz w:val="24"/>
          <w:szCs w:val="24"/>
        </w:rPr>
        <w:t>: aspecte practic-stiintifice in plan comparat – Republica Moldova si Romania, specializarea 12.00.02 – Drept public (administrativ); Organizarea si functionarea institutiilor de drept</w:t>
      </w:r>
    </w:p>
    <w:p w:rsidR="000C1402" w:rsidRPr="00885AC9" w:rsidRDefault="000C1402" w:rsidP="00610073">
      <w:pPr>
        <w:pStyle w:val="ListParagraph"/>
        <w:numPr>
          <w:ilvl w:val="0"/>
          <w:numId w:val="2"/>
        </w:numPr>
        <w:spacing w:after="0" w:line="360" w:lineRule="auto"/>
        <w:jc w:val="both"/>
        <w:rPr>
          <w:rFonts w:ascii="Times New Roman" w:hAnsi="Times New Roman" w:cs="Times New Roman"/>
          <w:b/>
          <w:i/>
          <w:sz w:val="24"/>
          <w:szCs w:val="24"/>
        </w:rPr>
      </w:pPr>
      <w:r w:rsidRPr="00885AC9">
        <w:rPr>
          <w:rFonts w:ascii="Times New Roman" w:hAnsi="Times New Roman" w:cs="Times New Roman"/>
          <w:b/>
          <w:i/>
          <w:sz w:val="24"/>
          <w:szCs w:val="24"/>
        </w:rPr>
        <w:t>Conventia Europeana pentru Drepturile Omului;</w:t>
      </w:r>
    </w:p>
    <w:p w:rsidR="000C1402" w:rsidRPr="00885AC9" w:rsidRDefault="000C1402" w:rsidP="00610073">
      <w:pPr>
        <w:pStyle w:val="ListParagraph"/>
        <w:numPr>
          <w:ilvl w:val="0"/>
          <w:numId w:val="2"/>
        </w:numPr>
        <w:spacing w:after="0" w:line="360" w:lineRule="auto"/>
        <w:jc w:val="both"/>
        <w:rPr>
          <w:rFonts w:ascii="Times New Roman" w:hAnsi="Times New Roman" w:cs="Times New Roman"/>
          <w:b/>
          <w:i/>
          <w:sz w:val="24"/>
          <w:szCs w:val="24"/>
        </w:rPr>
      </w:pPr>
      <w:r w:rsidRPr="00885AC9">
        <w:rPr>
          <w:rFonts w:ascii="Times New Roman" w:hAnsi="Times New Roman" w:cs="Times New Roman"/>
          <w:b/>
          <w:i/>
          <w:sz w:val="24"/>
          <w:szCs w:val="24"/>
        </w:rPr>
        <w:t>Constitutia Romaniei;</w:t>
      </w:r>
    </w:p>
    <w:p w:rsidR="000C1402" w:rsidRPr="00885AC9" w:rsidRDefault="000C1402" w:rsidP="00610073">
      <w:pPr>
        <w:pStyle w:val="ListParagraph"/>
        <w:numPr>
          <w:ilvl w:val="0"/>
          <w:numId w:val="2"/>
        </w:numPr>
        <w:spacing w:after="0" w:line="360" w:lineRule="auto"/>
        <w:jc w:val="both"/>
        <w:rPr>
          <w:rFonts w:ascii="Times New Roman" w:hAnsi="Times New Roman" w:cs="Times New Roman"/>
          <w:b/>
          <w:i/>
          <w:sz w:val="24"/>
          <w:szCs w:val="24"/>
        </w:rPr>
      </w:pPr>
      <w:r w:rsidRPr="00885AC9">
        <w:rPr>
          <w:rFonts w:ascii="Times New Roman" w:hAnsi="Times New Roman" w:cs="Times New Roman"/>
          <w:b/>
          <w:i/>
          <w:sz w:val="24"/>
          <w:szCs w:val="24"/>
        </w:rPr>
        <w:t>OG 137/2000 a Guvernului Romaniei;</w:t>
      </w:r>
    </w:p>
    <w:p w:rsidR="000C1402" w:rsidRPr="00885AC9" w:rsidRDefault="000C1402" w:rsidP="00610073">
      <w:pPr>
        <w:pStyle w:val="ListParagraph"/>
        <w:numPr>
          <w:ilvl w:val="0"/>
          <w:numId w:val="2"/>
        </w:numPr>
        <w:spacing w:after="0" w:line="360" w:lineRule="auto"/>
        <w:jc w:val="both"/>
        <w:rPr>
          <w:rFonts w:ascii="Times New Roman" w:hAnsi="Times New Roman" w:cs="Times New Roman"/>
          <w:b/>
          <w:i/>
          <w:sz w:val="24"/>
          <w:szCs w:val="24"/>
        </w:rPr>
      </w:pPr>
      <w:r w:rsidRPr="00885AC9">
        <w:rPr>
          <w:rFonts w:ascii="Times New Roman" w:hAnsi="Times New Roman" w:cs="Times New Roman"/>
          <w:b/>
          <w:i/>
          <w:sz w:val="24"/>
          <w:szCs w:val="24"/>
        </w:rPr>
        <w:t>Codul Civil Roman;</w:t>
      </w:r>
    </w:p>
    <w:p w:rsidR="000C1402" w:rsidRPr="00885AC9" w:rsidRDefault="000C1402" w:rsidP="00610073">
      <w:pPr>
        <w:pStyle w:val="ListParagraph"/>
        <w:numPr>
          <w:ilvl w:val="0"/>
          <w:numId w:val="2"/>
        </w:numPr>
        <w:spacing w:after="0" w:line="360" w:lineRule="auto"/>
        <w:jc w:val="both"/>
        <w:rPr>
          <w:rFonts w:ascii="Times New Roman" w:hAnsi="Times New Roman" w:cs="Times New Roman"/>
          <w:b/>
          <w:i/>
          <w:sz w:val="24"/>
          <w:szCs w:val="24"/>
        </w:rPr>
      </w:pPr>
      <w:r w:rsidRPr="00885AC9">
        <w:rPr>
          <w:rFonts w:ascii="Times New Roman" w:hAnsi="Times New Roman" w:cs="Times New Roman"/>
          <w:b/>
          <w:i/>
          <w:sz w:val="24"/>
          <w:szCs w:val="24"/>
        </w:rPr>
        <w:t>Codul Penal Roman;</w:t>
      </w:r>
    </w:p>
    <w:p w:rsidR="000C1402" w:rsidRPr="00885AC9" w:rsidRDefault="000C1402" w:rsidP="00610073">
      <w:pPr>
        <w:pStyle w:val="ListParagraph"/>
        <w:numPr>
          <w:ilvl w:val="0"/>
          <w:numId w:val="2"/>
        </w:numPr>
        <w:spacing w:after="0" w:line="360" w:lineRule="auto"/>
        <w:jc w:val="both"/>
        <w:rPr>
          <w:rFonts w:ascii="Times New Roman" w:hAnsi="Times New Roman" w:cs="Times New Roman"/>
          <w:b/>
          <w:i/>
          <w:sz w:val="24"/>
          <w:szCs w:val="24"/>
        </w:rPr>
      </w:pPr>
      <w:r w:rsidRPr="00885AC9">
        <w:rPr>
          <w:rFonts w:ascii="Times New Roman" w:hAnsi="Times New Roman" w:cs="Times New Roman"/>
          <w:b/>
          <w:i/>
          <w:sz w:val="24"/>
          <w:szCs w:val="24"/>
        </w:rPr>
        <w:t>Legea 192/2006, actualizata, privind organizarea si functionarea profesiei de mediator;</w:t>
      </w:r>
    </w:p>
    <w:p w:rsidR="000C1402" w:rsidRPr="00885AC9" w:rsidRDefault="000C1402" w:rsidP="00610073">
      <w:pPr>
        <w:pStyle w:val="ListParagraph"/>
        <w:numPr>
          <w:ilvl w:val="0"/>
          <w:numId w:val="2"/>
        </w:numPr>
        <w:spacing w:after="0" w:line="360" w:lineRule="auto"/>
        <w:jc w:val="both"/>
        <w:rPr>
          <w:rFonts w:ascii="Times New Roman" w:hAnsi="Times New Roman" w:cs="Times New Roman"/>
          <w:b/>
          <w:i/>
          <w:sz w:val="24"/>
          <w:szCs w:val="24"/>
        </w:rPr>
      </w:pPr>
      <w:r w:rsidRPr="00885AC9">
        <w:rPr>
          <w:rFonts w:ascii="Times New Roman" w:hAnsi="Times New Roman" w:cs="Times New Roman"/>
          <w:b/>
          <w:i/>
          <w:sz w:val="24"/>
          <w:szCs w:val="24"/>
        </w:rPr>
        <w:t>Legea 51/1995, republicata, privind organizarea si exercitarea profesiei de avocat;</w:t>
      </w:r>
    </w:p>
    <w:p w:rsidR="000C1402" w:rsidRPr="00885AC9" w:rsidRDefault="000C1402" w:rsidP="00610073">
      <w:pPr>
        <w:pStyle w:val="ListParagraph"/>
        <w:numPr>
          <w:ilvl w:val="0"/>
          <w:numId w:val="2"/>
        </w:numPr>
        <w:spacing w:after="0" w:line="360" w:lineRule="auto"/>
        <w:jc w:val="both"/>
        <w:rPr>
          <w:rFonts w:ascii="Times New Roman" w:hAnsi="Times New Roman" w:cs="Times New Roman"/>
          <w:b/>
          <w:i/>
          <w:sz w:val="24"/>
          <w:szCs w:val="24"/>
        </w:rPr>
      </w:pPr>
      <w:r w:rsidRPr="00885AC9">
        <w:rPr>
          <w:rFonts w:ascii="Times New Roman" w:hAnsi="Times New Roman" w:cs="Times New Roman"/>
          <w:b/>
          <w:i/>
          <w:sz w:val="24"/>
          <w:szCs w:val="24"/>
        </w:rPr>
        <w:t xml:space="preserve">Site de informare legislativa: </w:t>
      </w:r>
      <w:hyperlink r:id="rId28" w:history="1">
        <w:r w:rsidRPr="00885AC9">
          <w:rPr>
            <w:rStyle w:val="Hyperlink"/>
            <w:rFonts w:ascii="Times New Roman" w:hAnsi="Times New Roman" w:cs="Times New Roman"/>
            <w:b/>
            <w:i/>
            <w:sz w:val="24"/>
            <w:szCs w:val="24"/>
          </w:rPr>
          <w:t>www.legislatie.just.ro</w:t>
        </w:r>
      </w:hyperlink>
      <w:r w:rsidRPr="00885AC9">
        <w:rPr>
          <w:rFonts w:ascii="Times New Roman" w:hAnsi="Times New Roman" w:cs="Times New Roman"/>
          <w:b/>
          <w:i/>
          <w:sz w:val="24"/>
          <w:szCs w:val="24"/>
        </w:rPr>
        <w:t>;</w:t>
      </w:r>
    </w:p>
    <w:p w:rsidR="000C1402" w:rsidRPr="00885AC9" w:rsidRDefault="000C1402" w:rsidP="00610073">
      <w:pPr>
        <w:pStyle w:val="ListParagraph"/>
        <w:numPr>
          <w:ilvl w:val="0"/>
          <w:numId w:val="2"/>
        </w:numPr>
        <w:spacing w:after="0" w:line="360" w:lineRule="auto"/>
        <w:jc w:val="both"/>
        <w:rPr>
          <w:rFonts w:ascii="Times New Roman" w:hAnsi="Times New Roman" w:cs="Times New Roman"/>
          <w:b/>
          <w:i/>
          <w:sz w:val="24"/>
          <w:szCs w:val="24"/>
        </w:rPr>
      </w:pPr>
      <w:r w:rsidRPr="00885AC9">
        <w:rPr>
          <w:rFonts w:ascii="Times New Roman" w:hAnsi="Times New Roman" w:cs="Times New Roman"/>
          <w:b/>
          <w:i/>
          <w:sz w:val="24"/>
          <w:szCs w:val="24"/>
        </w:rPr>
        <w:t>Practic</w:t>
      </w:r>
      <w:r w:rsidR="001B76C9" w:rsidRPr="00885AC9">
        <w:rPr>
          <w:rFonts w:ascii="Times New Roman" w:hAnsi="Times New Roman" w:cs="Times New Roman"/>
          <w:b/>
          <w:i/>
          <w:sz w:val="24"/>
          <w:szCs w:val="24"/>
        </w:rPr>
        <w:t>a juridica a instantelor penale din Romania.</w:t>
      </w:r>
    </w:p>
    <w:sectPr w:rsidR="000C1402" w:rsidRPr="00885AC9" w:rsidSect="00EA3F4C">
      <w:footerReference w:type="default" r:id="rId2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CB9" w:rsidRDefault="00782CB9" w:rsidP="008528BD">
      <w:pPr>
        <w:spacing w:after="0" w:line="240" w:lineRule="auto"/>
      </w:pPr>
      <w:r>
        <w:separator/>
      </w:r>
    </w:p>
  </w:endnote>
  <w:endnote w:type="continuationSeparator" w:id="0">
    <w:p w:rsidR="00782CB9" w:rsidRDefault="00782CB9" w:rsidP="008528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0679751"/>
      <w:docPartObj>
        <w:docPartGallery w:val="Page Numbers (Bottom of Page)"/>
        <w:docPartUnique/>
      </w:docPartObj>
    </w:sdtPr>
    <w:sdtContent>
      <w:p w:rsidR="00610073" w:rsidRDefault="00D6315F">
        <w:pPr>
          <w:pStyle w:val="Footer"/>
          <w:jc w:val="center"/>
        </w:pPr>
        <w:fldSimple w:instr=" PAGE   \* MERGEFORMAT ">
          <w:r w:rsidR="007F295D">
            <w:rPr>
              <w:noProof/>
            </w:rPr>
            <w:t>1</w:t>
          </w:r>
        </w:fldSimple>
      </w:p>
    </w:sdtContent>
  </w:sdt>
  <w:p w:rsidR="00610073" w:rsidRDefault="006100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CB9" w:rsidRDefault="00782CB9" w:rsidP="008528BD">
      <w:pPr>
        <w:spacing w:after="0" w:line="240" w:lineRule="auto"/>
      </w:pPr>
      <w:r>
        <w:separator/>
      </w:r>
    </w:p>
  </w:footnote>
  <w:footnote w:type="continuationSeparator" w:id="0">
    <w:p w:rsidR="00782CB9" w:rsidRDefault="00782CB9" w:rsidP="008528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8509C9"/>
    <w:multiLevelType w:val="multilevel"/>
    <w:tmpl w:val="4740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6364C8"/>
    <w:multiLevelType w:val="hybridMultilevel"/>
    <w:tmpl w:val="4C560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1"/>
    <w:footnote w:id="0"/>
  </w:footnotePr>
  <w:endnotePr>
    <w:endnote w:id="-1"/>
    <w:endnote w:id="0"/>
  </w:endnotePr>
  <w:compat/>
  <w:rsids>
    <w:rsidRoot w:val="00467FC0"/>
    <w:rsid w:val="00014EC5"/>
    <w:rsid w:val="00032FA0"/>
    <w:rsid w:val="0006212E"/>
    <w:rsid w:val="00072991"/>
    <w:rsid w:val="000C1402"/>
    <w:rsid w:val="001246EA"/>
    <w:rsid w:val="001B76C9"/>
    <w:rsid w:val="001D5A96"/>
    <w:rsid w:val="001E334B"/>
    <w:rsid w:val="001E6AB0"/>
    <w:rsid w:val="002264B1"/>
    <w:rsid w:val="00306CB6"/>
    <w:rsid w:val="00323E24"/>
    <w:rsid w:val="00397B27"/>
    <w:rsid w:val="003F1B71"/>
    <w:rsid w:val="0046410C"/>
    <w:rsid w:val="00467FC0"/>
    <w:rsid w:val="00475D36"/>
    <w:rsid w:val="004C3C32"/>
    <w:rsid w:val="00550D85"/>
    <w:rsid w:val="005621D8"/>
    <w:rsid w:val="005B054A"/>
    <w:rsid w:val="00610073"/>
    <w:rsid w:val="0063664B"/>
    <w:rsid w:val="00676642"/>
    <w:rsid w:val="00750854"/>
    <w:rsid w:val="00782CB9"/>
    <w:rsid w:val="007859C4"/>
    <w:rsid w:val="007D18A9"/>
    <w:rsid w:val="007F295D"/>
    <w:rsid w:val="008528BD"/>
    <w:rsid w:val="00885AC9"/>
    <w:rsid w:val="008A5E29"/>
    <w:rsid w:val="008E11FE"/>
    <w:rsid w:val="00932888"/>
    <w:rsid w:val="00976A59"/>
    <w:rsid w:val="00986D8B"/>
    <w:rsid w:val="009D3C63"/>
    <w:rsid w:val="009F47D7"/>
    <w:rsid w:val="00A04175"/>
    <w:rsid w:val="00A6008A"/>
    <w:rsid w:val="00A87A35"/>
    <w:rsid w:val="00A97D1E"/>
    <w:rsid w:val="00B24A0A"/>
    <w:rsid w:val="00B5144D"/>
    <w:rsid w:val="00B62DEF"/>
    <w:rsid w:val="00B735A6"/>
    <w:rsid w:val="00CC2CBD"/>
    <w:rsid w:val="00CE790C"/>
    <w:rsid w:val="00D35D91"/>
    <w:rsid w:val="00D40F70"/>
    <w:rsid w:val="00D6315F"/>
    <w:rsid w:val="00D8403E"/>
    <w:rsid w:val="00D91803"/>
    <w:rsid w:val="00D97DF2"/>
    <w:rsid w:val="00E47CE9"/>
    <w:rsid w:val="00EA3F4C"/>
    <w:rsid w:val="00ED068F"/>
    <w:rsid w:val="00F27014"/>
    <w:rsid w:val="00FA126D"/>
    <w:rsid w:val="00FA25D3"/>
    <w:rsid w:val="00FE4C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F4C"/>
  </w:style>
  <w:style w:type="paragraph" w:styleId="Heading1">
    <w:name w:val="heading 1"/>
    <w:basedOn w:val="Normal"/>
    <w:link w:val="Heading1Char"/>
    <w:uiPriority w:val="9"/>
    <w:qFormat/>
    <w:rsid w:val="001246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1246E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it">
    <w:name w:val="s_lit"/>
    <w:basedOn w:val="DefaultParagraphFont"/>
    <w:rsid w:val="00467FC0"/>
  </w:style>
  <w:style w:type="character" w:customStyle="1" w:styleId="slitbdy">
    <w:name w:val="s_lit_bdy"/>
    <w:basedOn w:val="DefaultParagraphFont"/>
    <w:rsid w:val="00467FC0"/>
  </w:style>
  <w:style w:type="character" w:customStyle="1" w:styleId="sartttl">
    <w:name w:val="s_art_ttl"/>
    <w:basedOn w:val="DefaultParagraphFont"/>
    <w:rsid w:val="00467FC0"/>
  </w:style>
  <w:style w:type="character" w:customStyle="1" w:styleId="scapttl">
    <w:name w:val="s_cap_ttl"/>
    <w:basedOn w:val="DefaultParagraphFont"/>
    <w:rsid w:val="00467FC0"/>
  </w:style>
  <w:style w:type="character" w:customStyle="1" w:styleId="scapden">
    <w:name w:val="s_cap_den"/>
    <w:basedOn w:val="DefaultParagraphFont"/>
    <w:rsid w:val="00467FC0"/>
  </w:style>
  <w:style w:type="paragraph" w:styleId="ListParagraph">
    <w:name w:val="List Paragraph"/>
    <w:basedOn w:val="Normal"/>
    <w:uiPriority w:val="34"/>
    <w:qFormat/>
    <w:rsid w:val="0063664B"/>
    <w:pPr>
      <w:ind w:left="720"/>
      <w:contextualSpacing/>
    </w:pPr>
  </w:style>
  <w:style w:type="character" w:customStyle="1" w:styleId="spar">
    <w:name w:val="s_par"/>
    <w:basedOn w:val="DefaultParagraphFont"/>
    <w:rsid w:val="00D35D91"/>
  </w:style>
  <w:style w:type="paragraph" w:styleId="Header">
    <w:name w:val="header"/>
    <w:basedOn w:val="Normal"/>
    <w:link w:val="HeaderChar"/>
    <w:uiPriority w:val="99"/>
    <w:semiHidden/>
    <w:unhideWhenUsed/>
    <w:rsid w:val="008528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28BD"/>
  </w:style>
  <w:style w:type="paragraph" w:styleId="Footer">
    <w:name w:val="footer"/>
    <w:basedOn w:val="Normal"/>
    <w:link w:val="FooterChar"/>
    <w:uiPriority w:val="99"/>
    <w:unhideWhenUsed/>
    <w:rsid w:val="00852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8BD"/>
  </w:style>
  <w:style w:type="character" w:customStyle="1" w:styleId="ssecttl">
    <w:name w:val="s_sec_ttl"/>
    <w:basedOn w:val="DefaultParagraphFont"/>
    <w:rsid w:val="00A04175"/>
  </w:style>
  <w:style w:type="character" w:customStyle="1" w:styleId="ssecden">
    <w:name w:val="s_sec_den"/>
    <w:basedOn w:val="DefaultParagraphFont"/>
    <w:rsid w:val="00A04175"/>
  </w:style>
  <w:style w:type="character" w:customStyle="1" w:styleId="Heading1Char">
    <w:name w:val="Heading 1 Char"/>
    <w:basedOn w:val="DefaultParagraphFont"/>
    <w:link w:val="Heading1"/>
    <w:uiPriority w:val="9"/>
    <w:rsid w:val="001246EA"/>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1246EA"/>
    <w:rPr>
      <w:rFonts w:ascii="Times New Roman" w:eastAsia="Times New Roman" w:hAnsi="Times New Roman" w:cs="Times New Roman"/>
      <w:b/>
      <w:bCs/>
      <w:sz w:val="24"/>
      <w:szCs w:val="24"/>
    </w:rPr>
  </w:style>
  <w:style w:type="paragraph" w:styleId="NormalWeb">
    <w:name w:val="Normal (Web)"/>
    <w:basedOn w:val="Normal"/>
    <w:uiPriority w:val="99"/>
    <w:unhideWhenUsed/>
    <w:rsid w:val="001246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46EA"/>
    <w:rPr>
      <w:color w:val="0000FF"/>
      <w:u w:val="single"/>
    </w:rPr>
  </w:style>
  <w:style w:type="paragraph" w:customStyle="1" w:styleId="notfreenew">
    <w:name w:val="not_freenew"/>
    <w:basedOn w:val="Normal"/>
    <w:rsid w:val="001246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46EA"/>
    <w:rPr>
      <w:b/>
      <w:bCs/>
    </w:rPr>
  </w:style>
  <w:style w:type="paragraph" w:styleId="z-TopofForm">
    <w:name w:val="HTML Top of Form"/>
    <w:basedOn w:val="Normal"/>
    <w:next w:val="Normal"/>
    <w:link w:val="z-TopofFormChar"/>
    <w:hidden/>
    <w:uiPriority w:val="99"/>
    <w:semiHidden/>
    <w:unhideWhenUsed/>
    <w:rsid w:val="001246E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246EA"/>
    <w:rPr>
      <w:rFonts w:ascii="Arial" w:eastAsia="Times New Roman" w:hAnsi="Arial" w:cs="Arial"/>
      <w:vanish/>
      <w:sz w:val="16"/>
      <w:szCs w:val="16"/>
    </w:rPr>
  </w:style>
  <w:style w:type="character" w:customStyle="1" w:styleId="alinright">
    <w:name w:val="alinright"/>
    <w:basedOn w:val="DefaultParagraphFont"/>
    <w:rsid w:val="001246EA"/>
  </w:style>
  <w:style w:type="paragraph" w:styleId="z-BottomofForm">
    <w:name w:val="HTML Bottom of Form"/>
    <w:basedOn w:val="Normal"/>
    <w:next w:val="Normal"/>
    <w:link w:val="z-BottomofFormChar"/>
    <w:hidden/>
    <w:uiPriority w:val="99"/>
    <w:semiHidden/>
    <w:unhideWhenUsed/>
    <w:rsid w:val="001246E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246EA"/>
    <w:rPr>
      <w:rFonts w:ascii="Arial" w:eastAsia="Times New Roman" w:hAnsi="Arial" w:cs="Arial"/>
      <w:vanish/>
      <w:sz w:val="16"/>
      <w:szCs w:val="16"/>
    </w:rPr>
  </w:style>
  <w:style w:type="character" w:customStyle="1" w:styleId="ac">
    <w:name w:val="a_c"/>
    <w:basedOn w:val="DefaultParagraphFont"/>
    <w:rsid w:val="001246EA"/>
  </w:style>
  <w:style w:type="character" w:customStyle="1" w:styleId="cmg">
    <w:name w:val="cmg"/>
    <w:basedOn w:val="DefaultParagraphFont"/>
    <w:rsid w:val="001246EA"/>
  </w:style>
  <w:style w:type="paragraph" w:customStyle="1" w:styleId="al">
    <w:name w:val="a_l"/>
    <w:basedOn w:val="Normal"/>
    <w:rsid w:val="001246E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1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44D"/>
    <w:rPr>
      <w:rFonts w:ascii="Tahoma" w:hAnsi="Tahoma" w:cs="Tahoma"/>
      <w:sz w:val="16"/>
      <w:szCs w:val="16"/>
    </w:rPr>
  </w:style>
  <w:style w:type="character" w:styleId="Emphasis">
    <w:name w:val="Emphasis"/>
    <w:basedOn w:val="DefaultParagraphFont"/>
    <w:uiPriority w:val="20"/>
    <w:qFormat/>
    <w:rsid w:val="0006212E"/>
    <w:rPr>
      <w:i/>
      <w:iCs/>
    </w:rPr>
  </w:style>
</w:styles>
</file>

<file path=word/webSettings.xml><?xml version="1.0" encoding="utf-8"?>
<w:webSettings xmlns:r="http://schemas.openxmlformats.org/officeDocument/2006/relationships" xmlns:w="http://schemas.openxmlformats.org/wordprocessingml/2006/main">
  <w:divs>
    <w:div w:id="210768003">
      <w:bodyDiv w:val="1"/>
      <w:marLeft w:val="0"/>
      <w:marRight w:val="0"/>
      <w:marTop w:val="0"/>
      <w:marBottom w:val="0"/>
      <w:divBdr>
        <w:top w:val="none" w:sz="0" w:space="0" w:color="auto"/>
        <w:left w:val="none" w:sz="0" w:space="0" w:color="auto"/>
        <w:bottom w:val="none" w:sz="0" w:space="0" w:color="auto"/>
        <w:right w:val="none" w:sz="0" w:space="0" w:color="auto"/>
      </w:divBdr>
      <w:divsChild>
        <w:div w:id="963970642">
          <w:marLeft w:val="0"/>
          <w:marRight w:val="0"/>
          <w:marTop w:val="0"/>
          <w:marBottom w:val="0"/>
          <w:divBdr>
            <w:top w:val="none" w:sz="0" w:space="0" w:color="auto"/>
            <w:left w:val="none" w:sz="0" w:space="0" w:color="auto"/>
            <w:bottom w:val="none" w:sz="0" w:space="0" w:color="auto"/>
            <w:right w:val="none" w:sz="0" w:space="0" w:color="auto"/>
          </w:divBdr>
        </w:div>
      </w:divsChild>
    </w:div>
    <w:div w:id="250622687">
      <w:bodyDiv w:val="1"/>
      <w:marLeft w:val="0"/>
      <w:marRight w:val="0"/>
      <w:marTop w:val="0"/>
      <w:marBottom w:val="0"/>
      <w:divBdr>
        <w:top w:val="none" w:sz="0" w:space="0" w:color="auto"/>
        <w:left w:val="none" w:sz="0" w:space="0" w:color="auto"/>
        <w:bottom w:val="none" w:sz="0" w:space="0" w:color="auto"/>
        <w:right w:val="none" w:sz="0" w:space="0" w:color="auto"/>
      </w:divBdr>
      <w:divsChild>
        <w:div w:id="762460965">
          <w:marLeft w:val="0"/>
          <w:marRight w:val="0"/>
          <w:marTop w:val="0"/>
          <w:marBottom w:val="0"/>
          <w:divBdr>
            <w:top w:val="none" w:sz="0" w:space="0" w:color="auto"/>
            <w:left w:val="none" w:sz="0" w:space="0" w:color="auto"/>
            <w:bottom w:val="none" w:sz="0" w:space="0" w:color="auto"/>
            <w:right w:val="none" w:sz="0" w:space="0" w:color="auto"/>
          </w:divBdr>
        </w:div>
        <w:div w:id="281502560">
          <w:marLeft w:val="0"/>
          <w:marRight w:val="0"/>
          <w:marTop w:val="0"/>
          <w:marBottom w:val="0"/>
          <w:divBdr>
            <w:top w:val="none" w:sz="0" w:space="0" w:color="auto"/>
            <w:left w:val="none" w:sz="0" w:space="0" w:color="auto"/>
            <w:bottom w:val="none" w:sz="0" w:space="0" w:color="auto"/>
            <w:right w:val="none" w:sz="0" w:space="0" w:color="auto"/>
          </w:divBdr>
        </w:div>
      </w:divsChild>
    </w:div>
    <w:div w:id="511263687">
      <w:bodyDiv w:val="1"/>
      <w:marLeft w:val="0"/>
      <w:marRight w:val="0"/>
      <w:marTop w:val="0"/>
      <w:marBottom w:val="0"/>
      <w:divBdr>
        <w:top w:val="none" w:sz="0" w:space="0" w:color="auto"/>
        <w:left w:val="none" w:sz="0" w:space="0" w:color="auto"/>
        <w:bottom w:val="none" w:sz="0" w:space="0" w:color="auto"/>
        <w:right w:val="none" w:sz="0" w:space="0" w:color="auto"/>
      </w:divBdr>
      <w:divsChild>
        <w:div w:id="1262225210">
          <w:marLeft w:val="0"/>
          <w:marRight w:val="0"/>
          <w:marTop w:val="0"/>
          <w:marBottom w:val="0"/>
          <w:divBdr>
            <w:top w:val="none" w:sz="0" w:space="0" w:color="auto"/>
            <w:left w:val="none" w:sz="0" w:space="0" w:color="auto"/>
            <w:bottom w:val="none" w:sz="0" w:space="0" w:color="auto"/>
            <w:right w:val="none" w:sz="0" w:space="0" w:color="auto"/>
          </w:divBdr>
        </w:div>
        <w:div w:id="801580219">
          <w:marLeft w:val="0"/>
          <w:marRight w:val="0"/>
          <w:marTop w:val="0"/>
          <w:marBottom w:val="0"/>
          <w:divBdr>
            <w:top w:val="none" w:sz="0" w:space="0" w:color="auto"/>
            <w:left w:val="none" w:sz="0" w:space="0" w:color="auto"/>
            <w:bottom w:val="none" w:sz="0" w:space="0" w:color="auto"/>
            <w:right w:val="none" w:sz="0" w:space="0" w:color="auto"/>
          </w:divBdr>
          <w:divsChild>
            <w:div w:id="92773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92405">
      <w:bodyDiv w:val="1"/>
      <w:marLeft w:val="0"/>
      <w:marRight w:val="0"/>
      <w:marTop w:val="0"/>
      <w:marBottom w:val="0"/>
      <w:divBdr>
        <w:top w:val="none" w:sz="0" w:space="0" w:color="auto"/>
        <w:left w:val="none" w:sz="0" w:space="0" w:color="auto"/>
        <w:bottom w:val="none" w:sz="0" w:space="0" w:color="auto"/>
        <w:right w:val="none" w:sz="0" w:space="0" w:color="auto"/>
      </w:divBdr>
      <w:divsChild>
        <w:div w:id="1204632119">
          <w:marLeft w:val="0"/>
          <w:marRight w:val="0"/>
          <w:marTop w:val="0"/>
          <w:marBottom w:val="0"/>
          <w:divBdr>
            <w:top w:val="none" w:sz="0" w:space="0" w:color="auto"/>
            <w:left w:val="none" w:sz="0" w:space="0" w:color="auto"/>
            <w:bottom w:val="none" w:sz="0" w:space="0" w:color="auto"/>
            <w:right w:val="none" w:sz="0" w:space="0" w:color="auto"/>
          </w:divBdr>
        </w:div>
        <w:div w:id="1344818446">
          <w:marLeft w:val="0"/>
          <w:marRight w:val="0"/>
          <w:marTop w:val="0"/>
          <w:marBottom w:val="0"/>
          <w:divBdr>
            <w:top w:val="none" w:sz="0" w:space="0" w:color="auto"/>
            <w:left w:val="none" w:sz="0" w:space="0" w:color="auto"/>
            <w:bottom w:val="none" w:sz="0" w:space="0" w:color="auto"/>
            <w:right w:val="none" w:sz="0" w:space="0" w:color="auto"/>
          </w:divBdr>
          <w:divsChild>
            <w:div w:id="154482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25262">
      <w:bodyDiv w:val="1"/>
      <w:marLeft w:val="0"/>
      <w:marRight w:val="0"/>
      <w:marTop w:val="0"/>
      <w:marBottom w:val="0"/>
      <w:divBdr>
        <w:top w:val="none" w:sz="0" w:space="0" w:color="auto"/>
        <w:left w:val="none" w:sz="0" w:space="0" w:color="auto"/>
        <w:bottom w:val="none" w:sz="0" w:space="0" w:color="auto"/>
        <w:right w:val="none" w:sz="0" w:space="0" w:color="auto"/>
      </w:divBdr>
      <w:divsChild>
        <w:div w:id="74330710">
          <w:marLeft w:val="0"/>
          <w:marRight w:val="0"/>
          <w:marTop w:val="0"/>
          <w:marBottom w:val="0"/>
          <w:divBdr>
            <w:top w:val="none" w:sz="0" w:space="0" w:color="auto"/>
            <w:left w:val="none" w:sz="0" w:space="0" w:color="auto"/>
            <w:bottom w:val="none" w:sz="0" w:space="0" w:color="auto"/>
            <w:right w:val="none" w:sz="0" w:space="0" w:color="auto"/>
          </w:divBdr>
        </w:div>
        <w:div w:id="1647392025">
          <w:marLeft w:val="0"/>
          <w:marRight w:val="0"/>
          <w:marTop w:val="0"/>
          <w:marBottom w:val="0"/>
          <w:divBdr>
            <w:top w:val="none" w:sz="0" w:space="0" w:color="auto"/>
            <w:left w:val="none" w:sz="0" w:space="0" w:color="auto"/>
            <w:bottom w:val="none" w:sz="0" w:space="0" w:color="auto"/>
            <w:right w:val="none" w:sz="0" w:space="0" w:color="auto"/>
          </w:divBdr>
          <w:divsChild>
            <w:div w:id="4331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2958">
      <w:bodyDiv w:val="1"/>
      <w:marLeft w:val="0"/>
      <w:marRight w:val="0"/>
      <w:marTop w:val="0"/>
      <w:marBottom w:val="0"/>
      <w:divBdr>
        <w:top w:val="none" w:sz="0" w:space="0" w:color="auto"/>
        <w:left w:val="none" w:sz="0" w:space="0" w:color="auto"/>
        <w:bottom w:val="none" w:sz="0" w:space="0" w:color="auto"/>
        <w:right w:val="none" w:sz="0" w:space="0" w:color="auto"/>
      </w:divBdr>
    </w:div>
    <w:div w:id="940604498">
      <w:bodyDiv w:val="1"/>
      <w:marLeft w:val="0"/>
      <w:marRight w:val="0"/>
      <w:marTop w:val="0"/>
      <w:marBottom w:val="0"/>
      <w:divBdr>
        <w:top w:val="none" w:sz="0" w:space="0" w:color="auto"/>
        <w:left w:val="none" w:sz="0" w:space="0" w:color="auto"/>
        <w:bottom w:val="none" w:sz="0" w:space="0" w:color="auto"/>
        <w:right w:val="none" w:sz="0" w:space="0" w:color="auto"/>
      </w:divBdr>
      <w:divsChild>
        <w:div w:id="12806641">
          <w:marLeft w:val="0"/>
          <w:marRight w:val="0"/>
          <w:marTop w:val="0"/>
          <w:marBottom w:val="0"/>
          <w:divBdr>
            <w:top w:val="none" w:sz="0" w:space="0" w:color="auto"/>
            <w:left w:val="none" w:sz="0" w:space="0" w:color="auto"/>
            <w:bottom w:val="none" w:sz="0" w:space="0" w:color="auto"/>
            <w:right w:val="none" w:sz="0" w:space="0" w:color="auto"/>
          </w:divBdr>
        </w:div>
        <w:div w:id="1863326259">
          <w:marLeft w:val="0"/>
          <w:marRight w:val="0"/>
          <w:marTop w:val="0"/>
          <w:marBottom w:val="0"/>
          <w:divBdr>
            <w:top w:val="none" w:sz="0" w:space="0" w:color="auto"/>
            <w:left w:val="none" w:sz="0" w:space="0" w:color="auto"/>
            <w:bottom w:val="none" w:sz="0" w:space="0" w:color="auto"/>
            <w:right w:val="none" w:sz="0" w:space="0" w:color="auto"/>
          </w:divBdr>
        </w:div>
      </w:divsChild>
    </w:div>
    <w:div w:id="1068117207">
      <w:bodyDiv w:val="1"/>
      <w:marLeft w:val="0"/>
      <w:marRight w:val="0"/>
      <w:marTop w:val="0"/>
      <w:marBottom w:val="0"/>
      <w:divBdr>
        <w:top w:val="none" w:sz="0" w:space="0" w:color="auto"/>
        <w:left w:val="none" w:sz="0" w:space="0" w:color="auto"/>
        <w:bottom w:val="none" w:sz="0" w:space="0" w:color="auto"/>
        <w:right w:val="none" w:sz="0" w:space="0" w:color="auto"/>
      </w:divBdr>
    </w:div>
    <w:div w:id="1115712613">
      <w:bodyDiv w:val="1"/>
      <w:marLeft w:val="0"/>
      <w:marRight w:val="0"/>
      <w:marTop w:val="0"/>
      <w:marBottom w:val="0"/>
      <w:divBdr>
        <w:top w:val="none" w:sz="0" w:space="0" w:color="auto"/>
        <w:left w:val="none" w:sz="0" w:space="0" w:color="auto"/>
        <w:bottom w:val="none" w:sz="0" w:space="0" w:color="auto"/>
        <w:right w:val="none" w:sz="0" w:space="0" w:color="auto"/>
      </w:divBdr>
    </w:div>
    <w:div w:id="1165128849">
      <w:bodyDiv w:val="1"/>
      <w:marLeft w:val="0"/>
      <w:marRight w:val="0"/>
      <w:marTop w:val="0"/>
      <w:marBottom w:val="0"/>
      <w:divBdr>
        <w:top w:val="none" w:sz="0" w:space="0" w:color="auto"/>
        <w:left w:val="none" w:sz="0" w:space="0" w:color="auto"/>
        <w:bottom w:val="none" w:sz="0" w:space="0" w:color="auto"/>
        <w:right w:val="none" w:sz="0" w:space="0" w:color="auto"/>
      </w:divBdr>
      <w:divsChild>
        <w:div w:id="1271278577">
          <w:marLeft w:val="0"/>
          <w:marRight w:val="0"/>
          <w:marTop w:val="0"/>
          <w:marBottom w:val="0"/>
          <w:divBdr>
            <w:top w:val="none" w:sz="0" w:space="0" w:color="auto"/>
            <w:left w:val="none" w:sz="0" w:space="0" w:color="auto"/>
            <w:bottom w:val="none" w:sz="0" w:space="0" w:color="auto"/>
            <w:right w:val="none" w:sz="0" w:space="0" w:color="auto"/>
          </w:divBdr>
        </w:div>
      </w:divsChild>
    </w:div>
    <w:div w:id="1214541803">
      <w:bodyDiv w:val="1"/>
      <w:marLeft w:val="0"/>
      <w:marRight w:val="0"/>
      <w:marTop w:val="0"/>
      <w:marBottom w:val="0"/>
      <w:divBdr>
        <w:top w:val="none" w:sz="0" w:space="0" w:color="auto"/>
        <w:left w:val="none" w:sz="0" w:space="0" w:color="auto"/>
        <w:bottom w:val="none" w:sz="0" w:space="0" w:color="auto"/>
        <w:right w:val="none" w:sz="0" w:space="0" w:color="auto"/>
      </w:divBdr>
    </w:div>
    <w:div w:id="1463813173">
      <w:bodyDiv w:val="1"/>
      <w:marLeft w:val="0"/>
      <w:marRight w:val="0"/>
      <w:marTop w:val="0"/>
      <w:marBottom w:val="0"/>
      <w:divBdr>
        <w:top w:val="none" w:sz="0" w:space="0" w:color="auto"/>
        <w:left w:val="none" w:sz="0" w:space="0" w:color="auto"/>
        <w:bottom w:val="none" w:sz="0" w:space="0" w:color="auto"/>
        <w:right w:val="none" w:sz="0" w:space="0" w:color="auto"/>
      </w:divBdr>
    </w:div>
    <w:div w:id="1464689384">
      <w:bodyDiv w:val="1"/>
      <w:marLeft w:val="0"/>
      <w:marRight w:val="0"/>
      <w:marTop w:val="0"/>
      <w:marBottom w:val="0"/>
      <w:divBdr>
        <w:top w:val="none" w:sz="0" w:space="0" w:color="auto"/>
        <w:left w:val="none" w:sz="0" w:space="0" w:color="auto"/>
        <w:bottom w:val="none" w:sz="0" w:space="0" w:color="auto"/>
        <w:right w:val="none" w:sz="0" w:space="0" w:color="auto"/>
      </w:divBdr>
      <w:divsChild>
        <w:div w:id="1971008683">
          <w:marLeft w:val="0"/>
          <w:marRight w:val="0"/>
          <w:marTop w:val="0"/>
          <w:marBottom w:val="0"/>
          <w:divBdr>
            <w:top w:val="none" w:sz="0" w:space="0" w:color="auto"/>
            <w:left w:val="none" w:sz="0" w:space="0" w:color="auto"/>
            <w:bottom w:val="none" w:sz="0" w:space="0" w:color="auto"/>
            <w:right w:val="none" w:sz="0" w:space="0" w:color="auto"/>
          </w:divBdr>
        </w:div>
        <w:div w:id="1785225405">
          <w:marLeft w:val="0"/>
          <w:marRight w:val="0"/>
          <w:marTop w:val="0"/>
          <w:marBottom w:val="0"/>
          <w:divBdr>
            <w:top w:val="none" w:sz="0" w:space="0" w:color="auto"/>
            <w:left w:val="none" w:sz="0" w:space="0" w:color="auto"/>
            <w:bottom w:val="none" w:sz="0" w:space="0" w:color="auto"/>
            <w:right w:val="none" w:sz="0" w:space="0" w:color="auto"/>
          </w:divBdr>
          <w:divsChild>
            <w:div w:id="6148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32464">
      <w:bodyDiv w:val="1"/>
      <w:marLeft w:val="0"/>
      <w:marRight w:val="0"/>
      <w:marTop w:val="0"/>
      <w:marBottom w:val="0"/>
      <w:divBdr>
        <w:top w:val="none" w:sz="0" w:space="0" w:color="auto"/>
        <w:left w:val="none" w:sz="0" w:space="0" w:color="auto"/>
        <w:bottom w:val="none" w:sz="0" w:space="0" w:color="auto"/>
        <w:right w:val="none" w:sz="0" w:space="0" w:color="auto"/>
      </w:divBdr>
      <w:divsChild>
        <w:div w:id="99450844">
          <w:marLeft w:val="0"/>
          <w:marRight w:val="0"/>
          <w:marTop w:val="0"/>
          <w:marBottom w:val="0"/>
          <w:divBdr>
            <w:top w:val="none" w:sz="0" w:space="0" w:color="auto"/>
            <w:left w:val="none" w:sz="0" w:space="0" w:color="auto"/>
            <w:bottom w:val="none" w:sz="0" w:space="0" w:color="auto"/>
            <w:right w:val="none" w:sz="0" w:space="0" w:color="auto"/>
          </w:divBdr>
        </w:div>
        <w:div w:id="1399980852">
          <w:marLeft w:val="0"/>
          <w:marRight w:val="0"/>
          <w:marTop w:val="0"/>
          <w:marBottom w:val="0"/>
          <w:divBdr>
            <w:top w:val="none" w:sz="0" w:space="0" w:color="auto"/>
            <w:left w:val="none" w:sz="0" w:space="0" w:color="auto"/>
            <w:bottom w:val="none" w:sz="0" w:space="0" w:color="auto"/>
            <w:right w:val="none" w:sz="0" w:space="0" w:color="auto"/>
          </w:divBdr>
          <w:divsChild>
            <w:div w:id="11132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tomei.vasile@yahoo.com" TargetMode="External"/><Relationship Id="rId13" Type="http://schemas.openxmlformats.org/officeDocument/2006/relationships/hyperlink" Target="https://lege5.ro/Gratuit/gezdmnrzgi/codul-penal-din-2009?pid=41993053&amp;d=2025-02-08" TargetMode="External"/><Relationship Id="rId18" Type="http://schemas.openxmlformats.org/officeDocument/2006/relationships/hyperlink" Target="http://ier.gov.ro" TargetMode="External"/><Relationship Id="rId26" Type="http://schemas.openxmlformats.org/officeDocument/2006/relationships/hyperlink" Target="https://legislatie.just.ro/public/DetaliiDocument/91925" TargetMode="External"/><Relationship Id="rId3" Type="http://schemas.openxmlformats.org/officeDocument/2006/relationships/styles" Target="styles.xml"/><Relationship Id="rId21" Type="http://schemas.openxmlformats.org/officeDocument/2006/relationships/hyperlink" Target="https://legislatie.just.ro/public/DetaliiDocument/37675" TargetMode="External"/><Relationship Id="rId7" Type="http://schemas.openxmlformats.org/officeDocument/2006/relationships/endnotes" Target="endnotes.xml"/><Relationship Id="rId12" Type="http://schemas.openxmlformats.org/officeDocument/2006/relationships/hyperlink" Target="http://www.legislatie.just.ro" TargetMode="External"/><Relationship Id="rId17" Type="http://schemas.openxmlformats.org/officeDocument/2006/relationships/hyperlink" Target="http://www.legea5.ro" TargetMode="External"/><Relationship Id="rId25" Type="http://schemas.openxmlformats.org/officeDocument/2006/relationships/hyperlink" Target="https://www.constitutiaromaniei.ro/art-9-sindicatele-patronatele-si-asociatiile-profesionale" TargetMode="External"/><Relationship Id="rId2" Type="http://schemas.openxmlformats.org/officeDocument/2006/relationships/numbering" Target="numbering.xml"/><Relationship Id="rId16" Type="http://schemas.openxmlformats.org/officeDocument/2006/relationships/hyperlink" Target="http://www.sintact.ro" TargetMode="External"/><Relationship Id="rId20" Type="http://schemas.openxmlformats.org/officeDocument/2006/relationships/hyperlink" Target="http://www.cncd.ro"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brinfo.ro" TargetMode="External"/><Relationship Id="rId24" Type="http://schemas.openxmlformats.org/officeDocument/2006/relationships/hyperlink" Target="https://legislatie.just.ro/Public/DetaliiDocumentAfis/889" TargetMode="External"/><Relationship Id="rId5" Type="http://schemas.openxmlformats.org/officeDocument/2006/relationships/webSettings" Target="webSettings.xml"/><Relationship Id="rId15" Type="http://schemas.openxmlformats.org/officeDocument/2006/relationships/hyperlink" Target="http://www.legislatie.just.ro" TargetMode="External"/><Relationship Id="rId23" Type="http://schemas.openxmlformats.org/officeDocument/2006/relationships/hyperlink" Target="https://legislatie.just.ro/Public/DetaliiDocumentAfis/87" TargetMode="External"/><Relationship Id="rId28" Type="http://schemas.openxmlformats.org/officeDocument/2006/relationships/hyperlink" Target="http://www.legislatie.just.ro" TargetMode="External"/><Relationship Id="rId10" Type="http://schemas.openxmlformats.org/officeDocument/2006/relationships/hyperlink" Target="http://www.ProiectDeTaraRomaniaSuverana.ro" TargetMode="External"/><Relationship Id="rId19" Type="http://schemas.openxmlformats.org/officeDocument/2006/relationships/hyperlink" Target="http://www.echr.coe.int/hom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tomeivasile.ro" TargetMode="External"/><Relationship Id="rId14" Type="http://schemas.openxmlformats.org/officeDocument/2006/relationships/hyperlink" Target="https://lege5.ro/Gratuit/gezdmnrzgi/codul-penal-din-2009?pid=41993074&amp;d=2025-02-08" TargetMode="External"/><Relationship Id="rId22" Type="http://schemas.openxmlformats.org/officeDocument/2006/relationships/hyperlink" Target="https://legislatie.just.ro/Public/DetaliiDocumentAfis/6036" TargetMode="External"/><Relationship Id="rId27" Type="http://schemas.openxmlformats.org/officeDocument/2006/relationships/image" Target="media/image1.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69F1F-E1EC-4991-9CBE-BC254C739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10</Pages>
  <Words>3759</Words>
  <Characters>21431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2025-02-27T08:23:00Z</cp:lastPrinted>
  <dcterms:created xsi:type="dcterms:W3CDTF">2025-02-08T11:26:00Z</dcterms:created>
  <dcterms:modified xsi:type="dcterms:W3CDTF">2025-02-27T08:32:00Z</dcterms:modified>
</cp:coreProperties>
</file>